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46579E" w:rsidP="0E1AC998" w:rsidRDefault="0018177D" w14:paraId="3F82843F" w14:textId="6D9634C3">
      <w:pPr>
        <w:pStyle w:val="3DHeading1"/>
        <w:spacing w:before="200" w:after="200"/>
        <w:rPr>
          <w:rFonts w:eastAsia="Apto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B5496" wp14:editId="1A8827EB">
                <wp:simplePos x="0" y="0"/>
                <wp:positionH relativeFrom="column">
                  <wp:posOffset>-786130</wp:posOffset>
                </wp:positionH>
                <wp:positionV relativeFrom="paragraph">
                  <wp:posOffset>1272559</wp:posOffset>
                </wp:positionV>
                <wp:extent cx="5295900" cy="3983355"/>
                <wp:effectExtent l="0" t="0" r="0" b="0"/>
                <wp:wrapNone/>
                <wp:docPr id="31969153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398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19B3" w:rsidP="00F16A13" w:rsidRDefault="00F16A13" w14:paraId="29712413" w14:textId="6C76F036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Tutorial: </w:t>
                            </w:r>
                            <w:r w:rsidR="008940D6">
                              <w:t>Creating and managing virtual geofence alerts</w:t>
                            </w:r>
                          </w:p>
                          <w:p w:rsidR="001319B3" w:rsidRDefault="002835B3" w14:paraId="7481BFC5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  <w:p w:rsidR="001319B3" w:rsidRDefault="002835B3" w14:paraId="30A6E4B9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ext Box 18" style="position:absolute;margin-left:-61.9pt;margin-top:100.2pt;width:417pt;height:313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w14:anchorId="13CB5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">
                <v:textbox>
                  <w:txbxContent>
                    <w:p w:rsidR="001319B3" w:rsidP="00F16A13" w:rsidRDefault="00F16A13" w14:paraId="29712413" w14:textId="6C76F036">
                      <w:pPr>
                        <w:pStyle w:val="Title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Tutorial: </w:t>
                      </w:r>
                      <w:r w:rsidR="008940D6">
                        <w:t>Creating and managing virtual geofence alerts</w:t>
                      </w:r>
                    </w:p>
                    <w:p w:rsidR="001319B3" w:rsidRDefault="002835B3" w14:paraId="7481BFC5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  <w:p w:rsidR="001319B3" w:rsidRDefault="002835B3" w14:paraId="30A6E4B9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 w:rsidR="00925DAB">
        <w:br w:type="page"/>
      </w:r>
    </w:p>
    <w:p w:rsidR="00B364B1" w:rsidP="004F6B00" w:rsidRDefault="004F6B00" w14:paraId="51D2B27C" w14:textId="6378ABA4">
      <w:pPr>
        <w:pStyle w:val="3DHeading1"/>
        <w:spacing w:after="200"/>
      </w:pPr>
      <w:r>
        <w:lastRenderedPageBreak/>
        <w:t>Creating and managing virtual geofence alerts</w:t>
      </w:r>
    </w:p>
    <w:p w:rsidR="004A537F" w:rsidP="004A537F" w:rsidRDefault="004A537F" w14:paraId="49A0401E" w14:textId="0B8D7521">
      <w:pPr>
        <w:spacing w:after="120"/>
        <w:rPr>
          <w:lang w:eastAsia="en-ZA"/>
        </w:rPr>
      </w:pPr>
      <w:r w:rsidRPr="4C7D7594">
        <w:rPr>
          <w:lang w:eastAsia="en-ZA"/>
        </w:rPr>
        <w:t xml:space="preserve">Virtual </w:t>
      </w:r>
      <w:r w:rsidR="00D03F43">
        <w:rPr>
          <w:lang w:eastAsia="en-ZA"/>
        </w:rPr>
        <w:t>g</w:t>
      </w:r>
      <w:r w:rsidRPr="4C7D7594">
        <w:rPr>
          <w:lang w:eastAsia="en-ZA"/>
        </w:rPr>
        <w:t xml:space="preserve">eofence </w:t>
      </w:r>
      <w:r w:rsidRPr="4C7D7594" w:rsidR="30BF61D8">
        <w:rPr>
          <w:lang w:eastAsia="en-ZA"/>
        </w:rPr>
        <w:t>a</w:t>
      </w:r>
      <w:r w:rsidRPr="4C7D7594">
        <w:rPr>
          <w:lang w:eastAsia="en-ZA"/>
        </w:rPr>
        <w:t xml:space="preserve">lerts notify you when a vehicle moves beyond a defined area after the ignition has been switched off. By configuring a virtual geofence, you can detect unauthorized vehicle movement and improve fleet security. </w:t>
      </w:r>
    </w:p>
    <w:p w:rsidR="004A537F" w:rsidP="004A537F" w:rsidRDefault="004A537F" w14:paraId="23C8A51A" w14:textId="77777777">
      <w:pPr>
        <w:spacing w:after="120"/>
        <w:rPr>
          <w:lang w:eastAsia="en-ZA"/>
        </w:rPr>
      </w:pPr>
      <w:r w:rsidRPr="004A537F">
        <w:rPr>
          <w:lang w:eastAsia="en-ZA"/>
        </w:rPr>
        <w:t>This helps fleet managers:</w:t>
      </w:r>
    </w:p>
    <w:p w:rsidRPr="004A537F" w:rsidR="004A537F" w:rsidP="004A537F" w:rsidRDefault="004A537F" w14:paraId="6372A6FE" w14:textId="77777777">
      <w:pPr>
        <w:pStyle w:val="ListParagraph"/>
        <w:numPr>
          <w:ilvl w:val="0"/>
          <w:numId w:val="34"/>
        </w:numPr>
        <w:spacing w:after="40"/>
        <w:rPr>
          <w:lang w:eastAsia="en-ZA"/>
        </w:rPr>
      </w:pPr>
      <w:r w:rsidRPr="004A537F">
        <w:rPr>
          <w:lang w:eastAsia="en-ZA"/>
        </w:rPr>
        <w:t xml:space="preserve">Detect unauthorized vehicle movement. </w:t>
      </w:r>
    </w:p>
    <w:p w:rsidRPr="004A537F" w:rsidR="004A537F" w:rsidP="004A537F" w:rsidRDefault="004A537F" w14:paraId="407D423A" w14:textId="77777777">
      <w:pPr>
        <w:pStyle w:val="ListParagraph"/>
        <w:numPr>
          <w:ilvl w:val="0"/>
          <w:numId w:val="34"/>
        </w:numPr>
        <w:spacing w:after="40"/>
        <w:rPr>
          <w:lang w:eastAsia="en-ZA"/>
        </w:rPr>
      </w:pPr>
      <w:r w:rsidRPr="004A537F">
        <w:rPr>
          <w:lang w:eastAsia="en-ZA"/>
        </w:rPr>
        <w:t xml:space="preserve">Improve fleet security. </w:t>
      </w:r>
    </w:p>
    <w:p w:rsidRPr="004A537F" w:rsidR="004A537F" w:rsidP="004A537F" w:rsidRDefault="004A537F" w14:paraId="206290C0" w14:textId="77777777">
      <w:pPr>
        <w:pStyle w:val="ListParagraph"/>
        <w:numPr>
          <w:ilvl w:val="0"/>
          <w:numId w:val="34"/>
        </w:numPr>
        <w:spacing w:after="40"/>
        <w:rPr>
          <w:lang w:eastAsia="en-ZA"/>
        </w:rPr>
      </w:pPr>
      <w:r w:rsidRPr="004A537F">
        <w:rPr>
          <w:lang w:eastAsia="en-ZA"/>
        </w:rPr>
        <w:t xml:space="preserve">Monitor vehicles after the ignition has been switched off. </w:t>
      </w:r>
    </w:p>
    <w:p w:rsidRPr="004A537F" w:rsidR="004A537F" w:rsidP="004A537F" w:rsidRDefault="004A537F" w14:paraId="0057DBE3" w14:textId="77777777">
      <w:pPr>
        <w:pStyle w:val="ListParagraph"/>
        <w:numPr>
          <w:ilvl w:val="0"/>
          <w:numId w:val="34"/>
        </w:numPr>
        <w:spacing w:after="40"/>
        <w:rPr>
          <w:lang w:eastAsia="en-ZA"/>
        </w:rPr>
      </w:pPr>
      <w:r w:rsidRPr="004A537F">
        <w:rPr>
          <w:lang w:eastAsia="en-ZA"/>
        </w:rPr>
        <w:t>Respond quickly to unexpected vehicle activity.</w:t>
      </w:r>
    </w:p>
    <w:p w:rsidR="00271271" w:rsidP="00271271" w:rsidRDefault="00E96F00" w14:paraId="393280B3" w14:textId="056B6032">
      <w:pPr>
        <w:pStyle w:val="3DHeading2"/>
        <w:keepNext/>
        <w:spacing w:before="240" w:after="120"/>
      </w:pPr>
      <w:r>
        <w:t>Creating a virtual geofence alert</w:t>
      </w:r>
    </w:p>
    <w:p w:rsidR="00921F1C" w:rsidP="00921F1C" w:rsidRDefault="00921F1C" w14:paraId="5700F85F" w14:textId="43EDCBE4">
      <w:pPr>
        <w:spacing w:after="120"/>
        <w:rPr>
          <w:lang w:eastAsia="en-ZA"/>
        </w:rPr>
      </w:pPr>
      <w:r w:rsidRPr="00921F1C">
        <w:rPr>
          <w:lang w:eastAsia="en-ZA"/>
        </w:rPr>
        <w:t>To create a new alert:</w:t>
      </w:r>
    </w:p>
    <w:p w:rsidRPr="00921F1C" w:rsidR="00921F1C" w:rsidP="00921F1C" w:rsidRDefault="00921F1C" w14:paraId="5B452BF4" w14:textId="77777777">
      <w:pPr>
        <w:pStyle w:val="ListParagraph"/>
        <w:numPr>
          <w:ilvl w:val="0"/>
          <w:numId w:val="36"/>
        </w:numPr>
        <w:spacing w:after="40"/>
        <w:rPr>
          <w:lang w:eastAsia="en-ZA"/>
        </w:rPr>
      </w:pPr>
      <w:r w:rsidRPr="00921F1C">
        <w:rPr>
          <w:lang w:eastAsia="en-ZA"/>
        </w:rPr>
        <w:t xml:space="preserve">Navigate to the </w:t>
      </w:r>
      <w:r w:rsidRPr="00921F1C">
        <w:rPr>
          <w:b/>
          <w:bCs/>
          <w:lang w:eastAsia="en-ZA"/>
        </w:rPr>
        <w:t>Alerts</w:t>
      </w:r>
      <w:r w:rsidRPr="00921F1C">
        <w:rPr>
          <w:lang w:eastAsia="en-ZA"/>
        </w:rPr>
        <w:t xml:space="preserve"> tab. </w:t>
      </w:r>
    </w:p>
    <w:p w:rsidRPr="00921F1C" w:rsidR="00921F1C" w:rsidP="00921F1C" w:rsidRDefault="00921F1C" w14:paraId="7A02B7DD" w14:textId="77777777">
      <w:pPr>
        <w:pStyle w:val="ListParagraph"/>
        <w:numPr>
          <w:ilvl w:val="0"/>
          <w:numId w:val="36"/>
        </w:numPr>
        <w:spacing w:after="40"/>
        <w:rPr>
          <w:lang w:eastAsia="en-ZA"/>
        </w:rPr>
      </w:pPr>
      <w:r w:rsidRPr="00921F1C">
        <w:rPr>
          <w:lang w:eastAsia="en-ZA"/>
        </w:rPr>
        <w:t xml:space="preserve">Expand </w:t>
      </w:r>
      <w:r w:rsidRPr="00921F1C">
        <w:rPr>
          <w:b/>
          <w:bCs/>
          <w:lang w:eastAsia="en-ZA"/>
        </w:rPr>
        <w:t>Security Alerts</w:t>
      </w:r>
      <w:r w:rsidRPr="00921F1C">
        <w:rPr>
          <w:lang w:eastAsia="en-ZA"/>
        </w:rPr>
        <w:t xml:space="preserve">. </w:t>
      </w:r>
    </w:p>
    <w:p w:rsidRPr="00921F1C" w:rsidR="00921F1C" w:rsidP="00921F1C" w:rsidRDefault="00921F1C" w14:paraId="555490CB" w14:textId="77777777">
      <w:pPr>
        <w:pStyle w:val="ListParagraph"/>
        <w:numPr>
          <w:ilvl w:val="0"/>
          <w:numId w:val="36"/>
        </w:numPr>
        <w:spacing w:after="40"/>
        <w:rPr>
          <w:lang w:eastAsia="en-ZA"/>
        </w:rPr>
      </w:pPr>
      <w:r w:rsidRPr="00921F1C">
        <w:rPr>
          <w:lang w:eastAsia="en-ZA"/>
        </w:rPr>
        <w:t xml:space="preserve">Select </w:t>
      </w:r>
      <w:r w:rsidRPr="00921F1C">
        <w:rPr>
          <w:b/>
          <w:bCs/>
          <w:lang w:eastAsia="en-ZA"/>
        </w:rPr>
        <w:t>Virtual Geofence</w:t>
      </w:r>
      <w:r w:rsidRPr="00921F1C">
        <w:rPr>
          <w:lang w:eastAsia="en-ZA"/>
        </w:rPr>
        <w:t xml:space="preserve">. </w:t>
      </w:r>
    </w:p>
    <w:p w:rsidR="68D40B67" w:rsidP="00921F1C" w:rsidRDefault="00921F1C" w14:paraId="25500470" w14:textId="089BCFDD">
      <w:pPr>
        <w:pStyle w:val="ListParagraph"/>
        <w:numPr>
          <w:ilvl w:val="0"/>
          <w:numId w:val="36"/>
        </w:numPr>
        <w:spacing w:after="40"/>
        <w:rPr>
          <w:lang w:eastAsia="en-ZA"/>
        </w:rPr>
      </w:pPr>
      <w:r w:rsidRPr="00921F1C">
        <w:rPr>
          <w:lang w:eastAsia="en-ZA"/>
        </w:rPr>
        <w:t xml:space="preserve">Click the </w:t>
      </w:r>
      <w:r w:rsidRPr="00921F1C">
        <w:rPr>
          <w:b/>
          <w:bCs/>
          <w:lang w:eastAsia="en-ZA"/>
        </w:rPr>
        <w:t>+</w:t>
      </w:r>
      <w:r w:rsidRPr="00921F1C">
        <w:rPr>
          <w:lang w:eastAsia="en-ZA"/>
        </w:rPr>
        <w:t xml:space="preserve"> button to create a new alert.</w:t>
      </w:r>
    </w:p>
    <w:p w:rsidR="0046579E" w:rsidP="68D40B67" w:rsidRDefault="003E286A" w14:paraId="12FCD867" w14:textId="5AF7CD0C">
      <w:pPr>
        <w:keepLines w:val="1"/>
        <w:spacing w:before="200" w:after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F003E" wp14:editId="6CE4A02E">
                <wp:simplePos x="0" y="0"/>
                <wp:positionH relativeFrom="column">
                  <wp:posOffset>598943</wp:posOffset>
                </wp:positionH>
                <wp:positionV relativeFrom="paragraph">
                  <wp:posOffset>111785</wp:posOffset>
                </wp:positionV>
                <wp:extent cx="375719" cy="248970"/>
                <wp:effectExtent l="0" t="0" r="0" b="0"/>
                <wp:wrapNone/>
                <wp:docPr id="71928363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719" cy="2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1" style="position:absolute;margin-left:47.15pt;margin-top:8.8pt;width:29.6pt;height:1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d="f" w14:anchorId="34D26A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"/>
            </w:pict>
          </mc:Fallback>
        </mc:AlternateConten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507241D" wp14:editId="1C0CEA18">
                <wp:extent xmlns:wp="http://schemas.openxmlformats.org/drawingml/2006/wordprocessingDrawing" cx="4676775" cy="2314575"/>
                <wp:effectExtent xmlns:wp="http://schemas.openxmlformats.org/drawingml/2006/wordprocessingDrawing" l="0" t="0" r="9525" b="9525"/>
                <wp:docPr xmlns:wp="http://schemas.openxmlformats.org/drawingml/2006/wordprocessingDrawing" id="53379980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14575"/>
                          <a:chOff x="0" y="0"/>
                          <a:chExt cx="4676775" cy="2314575"/>
                        </a:xfrm>
                      </wpg:grpSpPr>
                      <pic:pic xmlns:pic="http://schemas.openxmlformats.org/drawingml/2006/picture">
                        <pic:nvPicPr>
                          <pic:cNvPr id="218405994" name="Picture 21840599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1457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86459873" name="Rectangle 1486459873"/>
                        <wps:cNvSpPr/>
                        <wps:spPr>
                          <a:xfrm>
                            <a:off x="1587" y="7937"/>
                            <a:ext cx="415925" cy="1778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4D6333A6" w:rsidP="4D6333A6" w:rsidRDefault="4D6333A6" w14:paraId="2F04C535" w14:textId="642FFB61">
      <w:pPr>
        <w:pStyle w:val="3DHeading2"/>
        <w:keepNext/>
        <w:spacing w:before="240" w:after="120"/>
      </w:pPr>
    </w:p>
    <w:p w:rsidR="00FE37D7" w:rsidP="004253B3" w:rsidRDefault="004253B3" w14:paraId="1FDE1541" w14:textId="3D355957">
      <w:pPr>
        <w:pStyle w:val="3DHeading2"/>
        <w:keepNext/>
        <w:spacing w:before="240" w:after="120"/>
      </w:pPr>
      <w:commentRangeStart w:id="0"/>
      <w:r>
        <w:t>Configuring the alert details</w:t>
      </w:r>
    </w:p>
    <w:p w:rsidR="00C16513" w:rsidP="00C16513" w:rsidRDefault="00C16513" w14:paraId="345AE04A" w14:textId="77777777">
      <w:pPr>
        <w:spacing w:after="120"/>
        <w:rPr>
          <w:lang w:eastAsia="en-ZA"/>
        </w:rPr>
      </w:pPr>
      <w:r w:rsidRPr="0D8A8FE1">
        <w:rPr>
          <w:lang w:eastAsia="en-ZA"/>
        </w:rPr>
        <w:t>Complete the required alert information.</w:t>
      </w:r>
      <w:commentRangeEnd w:id="0"/>
      <w:r>
        <w:rPr>
          <w:rStyle w:val="CommentReference"/>
          <w:sz w:val="20"/>
          <w:szCs w:val="20"/>
          <w:lang w:eastAsia="en-ZA"/>
        </w:rPr>
        <w:commentReference w:id="0"/>
      </w:r>
    </w:p>
    <w:p w:rsidR="00C16513" w:rsidP="00C16513" w:rsidRDefault="00C16513" w14:paraId="1D5B4A81" w14:textId="77777777">
      <w:pPr>
        <w:spacing w:after="120"/>
        <w:rPr>
          <w:lang w:eastAsia="en-ZA"/>
        </w:rPr>
      </w:pPr>
      <w:r w:rsidRPr="00C16513">
        <w:rPr>
          <w:lang w:eastAsia="en-ZA"/>
        </w:rPr>
        <w:lastRenderedPageBreak/>
        <w:t>Configure the following:</w:t>
      </w:r>
    </w:p>
    <w:p w:rsidRPr="00C16513" w:rsidR="00C16513" w:rsidP="00C16513" w:rsidRDefault="00C16513" w14:paraId="5246059D" w14:textId="16833126">
      <w:pPr>
        <w:pStyle w:val="ListParagraph"/>
        <w:numPr>
          <w:ilvl w:val="0"/>
          <w:numId w:val="38"/>
        </w:numPr>
        <w:spacing w:after="40"/>
        <w:rPr>
          <w:lang w:eastAsia="en-ZA"/>
        </w:rPr>
      </w:pPr>
      <w:r w:rsidRPr="00C16513">
        <w:rPr>
          <w:lang w:eastAsia="en-ZA"/>
        </w:rPr>
        <w:t xml:space="preserve">Enter a descriptive alert name. </w:t>
      </w:r>
    </w:p>
    <w:p w:rsidRPr="00C16513" w:rsidR="00C16513" w:rsidP="00C16513" w:rsidRDefault="00C16513" w14:paraId="63522E33" w14:textId="5E674F97">
      <w:pPr>
        <w:pStyle w:val="ListParagraph"/>
        <w:numPr>
          <w:ilvl w:val="0"/>
          <w:numId w:val="38"/>
        </w:numPr>
        <w:spacing w:after="40"/>
        <w:rPr>
          <w:lang w:eastAsia="en-ZA"/>
        </w:rPr>
      </w:pPr>
      <w:r w:rsidRPr="00C16513">
        <w:rPr>
          <w:lang w:eastAsia="en-ZA"/>
        </w:rPr>
        <w:t xml:space="preserve">Select the vehicle or vehicles the alert should apply to. </w:t>
      </w:r>
    </w:p>
    <w:p w:rsidR="00C16513" w:rsidP="00C16513" w:rsidRDefault="00C16513" w14:paraId="62C35662" w14:textId="0E2A7E5A">
      <w:pPr>
        <w:pStyle w:val="ListParagraph"/>
        <w:numPr>
          <w:ilvl w:val="0"/>
          <w:numId w:val="38"/>
        </w:numPr>
        <w:spacing w:after="40"/>
        <w:rPr>
          <w:lang w:eastAsia="en-ZA"/>
        </w:rPr>
      </w:pPr>
      <w:r w:rsidRPr="00C16513">
        <w:rPr>
          <w:lang w:eastAsia="en-ZA"/>
        </w:rPr>
        <w:t xml:space="preserve">Configure the alert parameters. </w:t>
      </w:r>
    </w:p>
    <w:p w:rsidRPr="00C16513" w:rsidR="00C16513" w:rsidP="00C16513" w:rsidRDefault="00C16513" w14:paraId="7AD5D11A" w14:textId="766E19A5">
      <w:pPr>
        <w:spacing w:after="120"/>
        <w:rPr>
          <w:lang w:eastAsia="en-ZA"/>
        </w:rPr>
      </w:pPr>
      <w:r w:rsidRPr="00C16513">
        <w:rPr>
          <w:lang w:eastAsia="en-ZA"/>
        </w:rPr>
        <w:t xml:space="preserve">The </w:t>
      </w:r>
      <w:r w:rsidRPr="00C16513" w:rsidR="003D5965">
        <w:rPr>
          <w:lang w:eastAsia="en-ZA"/>
        </w:rPr>
        <w:t xml:space="preserve">virtual geofence alert </w:t>
      </w:r>
      <w:r w:rsidRPr="00C16513">
        <w:rPr>
          <w:lang w:eastAsia="en-ZA"/>
        </w:rPr>
        <w:t xml:space="preserve">monitors the distance a vehicle moves after the ignition has been switched off and remains outside the defined area for a specified period of time. </w:t>
      </w:r>
    </w:p>
    <w:p w:rsidR="0046579E" w:rsidP="0AF5DFE6" w:rsidRDefault="59226F61" w14:paraId="0567B26D" w14:textId="070DA535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46F499D7" wp14:editId="1E3F8D2C">
                <wp:extent xmlns:wp="http://schemas.openxmlformats.org/drawingml/2006/wordprocessingDrawing" cx="4676775" cy="2305050"/>
                <wp:effectExtent xmlns:wp="http://schemas.openxmlformats.org/drawingml/2006/wordprocessingDrawing" l="0" t="0" r="9525" b="0"/>
                <wp:docPr xmlns:wp="http://schemas.openxmlformats.org/drawingml/2006/wordprocessingDrawing" id="564461220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05050"/>
                          <a:chOff x="0" y="0"/>
                          <a:chExt cx="4676775" cy="2305050"/>
                        </a:xfrm>
                      </wpg:grpSpPr>
                      <pic:pic xmlns:pic="http://schemas.openxmlformats.org/drawingml/2006/picture">
                        <pic:nvPicPr>
                          <pic:cNvPr id="148885054" name="Picture 14888505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050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66964158" name="Rectangle 1266964158"/>
                        <wps:cNvSpPr/>
                        <wps:spPr>
                          <a:xfrm>
                            <a:off x="29527" y="15240"/>
                            <a:ext cx="405765" cy="15811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852FD8" w:rsidP="00852FD8" w:rsidRDefault="00852FD8" w14:paraId="76F59532" w14:textId="66F36E32">
      <w:pPr>
        <w:pStyle w:val="3DHeading2"/>
        <w:keepNext/>
        <w:spacing w:before="240" w:after="120"/>
      </w:pPr>
      <w:r>
        <w:t>Configure alert conditions</w:t>
      </w:r>
    </w:p>
    <w:p w:rsidR="009C1DBD" w:rsidP="009C1DBD" w:rsidRDefault="009C1DBD" w14:paraId="7E64E88A" w14:textId="77777777">
      <w:pPr>
        <w:spacing w:after="120"/>
        <w:rPr>
          <w:lang w:eastAsia="en-ZA"/>
        </w:rPr>
      </w:pPr>
      <w:r w:rsidRPr="009C1DBD">
        <w:rPr>
          <w:lang w:eastAsia="en-ZA"/>
        </w:rPr>
        <w:t>Configure the conditions that determine when the alert is triggered.</w:t>
      </w:r>
    </w:p>
    <w:p w:rsidR="009C1DBD" w:rsidP="009C1DBD" w:rsidRDefault="009C1DBD" w14:paraId="0039F870" w14:textId="77777777">
      <w:pPr>
        <w:spacing w:after="120"/>
        <w:rPr>
          <w:lang w:eastAsia="en-ZA"/>
        </w:rPr>
      </w:pPr>
      <w:r w:rsidRPr="009C1DBD">
        <w:rPr>
          <w:lang w:eastAsia="en-ZA"/>
        </w:rPr>
        <w:t>Set:</w:t>
      </w:r>
    </w:p>
    <w:p w:rsidRPr="009C1DBD" w:rsidR="009C1DBD" w:rsidP="00AA74C1" w:rsidRDefault="009C1DBD" w14:paraId="4AFC8F5E" w14:textId="77777777">
      <w:pPr>
        <w:pStyle w:val="ListParagraph"/>
        <w:numPr>
          <w:ilvl w:val="0"/>
          <w:numId w:val="40"/>
        </w:numPr>
        <w:spacing w:after="40"/>
        <w:rPr>
          <w:lang w:eastAsia="en-ZA"/>
        </w:rPr>
      </w:pPr>
      <w:r w:rsidRPr="009C1DBD">
        <w:rPr>
          <w:lang w:eastAsia="en-ZA"/>
        </w:rPr>
        <w:t xml:space="preserve">The time the vehicle must remain outside the geofence. </w:t>
      </w:r>
    </w:p>
    <w:p w:rsidR="009C1DBD" w:rsidP="00AA74C1" w:rsidRDefault="009C1DBD" w14:paraId="5614E935" w14:textId="77777777">
      <w:pPr>
        <w:pStyle w:val="ListParagraph"/>
        <w:numPr>
          <w:ilvl w:val="0"/>
          <w:numId w:val="40"/>
        </w:numPr>
        <w:spacing w:after="40"/>
        <w:rPr>
          <w:lang w:eastAsia="en-ZA"/>
        </w:rPr>
      </w:pPr>
      <w:r w:rsidRPr="009C1DBD">
        <w:rPr>
          <w:lang w:eastAsia="en-ZA"/>
        </w:rPr>
        <w:t xml:space="preserve">The geofence radius. </w:t>
      </w:r>
    </w:p>
    <w:p w:rsidR="009C1DBD" w:rsidP="009C1DBD" w:rsidRDefault="009C1DBD" w14:paraId="7B43793B" w14:textId="77777777">
      <w:pPr>
        <w:spacing w:after="120"/>
        <w:rPr>
          <w:lang w:eastAsia="en-ZA"/>
        </w:rPr>
      </w:pPr>
      <w:r w:rsidRPr="009C1DBD">
        <w:rPr>
          <w:lang w:eastAsia="en-ZA"/>
        </w:rPr>
        <w:t>The radius creates an invisible boundary around the location where the vehicle's ignition was switched off.</w:t>
      </w:r>
    </w:p>
    <w:p w:rsidRPr="009C1DBD" w:rsidR="009C1DBD" w:rsidP="009C1DBD" w:rsidRDefault="009C1DBD" w14:paraId="668ECA9C" w14:textId="77777777">
      <w:pPr>
        <w:spacing w:after="120"/>
        <w:rPr>
          <w:lang w:eastAsia="en-ZA"/>
        </w:rPr>
      </w:pPr>
      <w:r w:rsidRPr="009C1DBD">
        <w:rPr>
          <w:lang w:eastAsia="en-ZA"/>
        </w:rPr>
        <w:t xml:space="preserve">If the time is set to </w:t>
      </w:r>
      <w:r w:rsidRPr="009C1DBD">
        <w:rPr>
          <w:b/>
          <w:bCs/>
          <w:lang w:eastAsia="en-ZA"/>
        </w:rPr>
        <w:t>0</w:t>
      </w:r>
      <w:r w:rsidRPr="009C1DBD">
        <w:rPr>
          <w:lang w:eastAsia="en-ZA"/>
        </w:rPr>
        <w:t>, the alert is triggered immediately when the vehicle moves outside the configured radius.</w:t>
      </w:r>
    </w:p>
    <w:p w:rsidR="0046579E" w:rsidP="0046579E" w:rsidRDefault="062D9E43" w14:paraId="3C524815" w14:textId="5E7E2EC9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5E59585" wp14:editId="05470AFD">
                <wp:extent xmlns:wp="http://schemas.openxmlformats.org/drawingml/2006/wordprocessingDrawing" cx="4676775" cy="2305050"/>
                <wp:effectExtent xmlns:wp="http://schemas.openxmlformats.org/drawingml/2006/wordprocessingDrawing" l="0" t="0" r="9525" b="0"/>
                <wp:docPr xmlns:wp="http://schemas.openxmlformats.org/drawingml/2006/wordprocessingDrawing" id="2138943392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05050"/>
                          <a:chOff x="0" y="0"/>
                          <a:chExt cx="4676775" cy="2305050"/>
                        </a:xfrm>
                      </wpg:grpSpPr>
                      <pic:pic xmlns:pic="http://schemas.openxmlformats.org/drawingml/2006/picture">
                        <pic:nvPicPr>
                          <pic:cNvPr id="1366442693" name="Picture 136644269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050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58241549" name="Rectangle 1658241549"/>
                        <wps:cNvSpPr/>
                        <wps:spPr>
                          <a:xfrm>
                            <a:off x="16192" y="15240"/>
                            <a:ext cx="405765" cy="15811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394072" w:rsidP="00394072" w:rsidRDefault="00604B53" w14:paraId="38D6A7B5" w14:textId="2B7F2462">
      <w:pPr>
        <w:pStyle w:val="3DHeading2"/>
        <w:keepNext/>
        <w:spacing w:before="240" w:after="120"/>
      </w:pPr>
      <w:r>
        <w:t xml:space="preserve">Configuring alert </w:t>
      </w:r>
      <w:r w:rsidR="00046F65">
        <w:t>notifications</w:t>
      </w:r>
    </w:p>
    <w:p w:rsidR="00794164" w:rsidP="00794164" w:rsidRDefault="00794164" w14:paraId="7440BBF1" w14:textId="77777777">
      <w:pPr>
        <w:spacing w:after="120"/>
        <w:rPr>
          <w:lang w:eastAsia="en-ZA"/>
        </w:rPr>
      </w:pPr>
      <w:r w:rsidRPr="00794164">
        <w:rPr>
          <w:lang w:eastAsia="en-ZA"/>
        </w:rPr>
        <w:t>Choose who should receive the alert when the configured conditions are met.</w:t>
      </w:r>
    </w:p>
    <w:p w:rsidR="00794164" w:rsidP="00794164" w:rsidRDefault="00794164" w14:paraId="7276F91E" w14:textId="77777777">
      <w:pPr>
        <w:spacing w:after="120"/>
        <w:rPr>
          <w:lang w:eastAsia="en-ZA"/>
        </w:rPr>
      </w:pPr>
      <w:r w:rsidRPr="00794164">
        <w:rPr>
          <w:lang w:eastAsia="en-ZA"/>
        </w:rPr>
        <w:t>Configure:</w:t>
      </w:r>
    </w:p>
    <w:p w:rsidRPr="00794164" w:rsidR="00794164" w:rsidP="00794164" w:rsidRDefault="00794164" w14:paraId="593FFBBE" w14:textId="77777777">
      <w:pPr>
        <w:pStyle w:val="ListParagraph"/>
        <w:numPr>
          <w:ilvl w:val="0"/>
          <w:numId w:val="44"/>
        </w:numPr>
        <w:spacing w:after="40"/>
        <w:rPr>
          <w:lang w:eastAsia="en-ZA"/>
        </w:rPr>
      </w:pPr>
      <w:r w:rsidRPr="00794164">
        <w:rPr>
          <w:lang w:eastAsia="en-ZA"/>
        </w:rPr>
        <w:t xml:space="preserve">Alert priority. </w:t>
      </w:r>
    </w:p>
    <w:p w:rsidR="00794164" w:rsidP="00794164" w:rsidRDefault="00794164" w14:paraId="06A98E01" w14:textId="77777777">
      <w:pPr>
        <w:pStyle w:val="ListParagraph"/>
        <w:numPr>
          <w:ilvl w:val="0"/>
          <w:numId w:val="44"/>
        </w:numPr>
        <w:spacing w:after="40"/>
        <w:rPr>
          <w:lang w:eastAsia="en-ZA"/>
        </w:rPr>
      </w:pPr>
      <w:r w:rsidRPr="00794164">
        <w:rPr>
          <w:lang w:eastAsia="en-ZA"/>
        </w:rPr>
        <w:t xml:space="preserve">Platform users. </w:t>
      </w:r>
    </w:p>
    <w:p w:rsidR="00794164" w:rsidP="00794164" w:rsidRDefault="00794164" w14:paraId="31B97802" w14:textId="77777777">
      <w:pPr>
        <w:spacing w:after="120"/>
        <w:rPr>
          <w:lang w:eastAsia="en-ZA"/>
        </w:rPr>
      </w:pPr>
      <w:r w:rsidRPr="00794164">
        <w:rPr>
          <w:lang w:eastAsia="en-ZA"/>
        </w:rPr>
        <w:t>Notifications can be sent via:</w:t>
      </w:r>
    </w:p>
    <w:p w:rsidRPr="00794164" w:rsidR="00794164" w:rsidP="00794164" w:rsidRDefault="00794164" w14:paraId="333DAEAF" w14:textId="77777777">
      <w:pPr>
        <w:pStyle w:val="ListParagraph"/>
        <w:numPr>
          <w:ilvl w:val="0"/>
          <w:numId w:val="43"/>
        </w:numPr>
        <w:spacing w:after="40"/>
        <w:rPr>
          <w:lang w:eastAsia="en-ZA"/>
        </w:rPr>
      </w:pPr>
      <w:r w:rsidRPr="00794164">
        <w:rPr>
          <w:lang w:eastAsia="en-ZA"/>
        </w:rPr>
        <w:t xml:space="preserve">SMS. </w:t>
      </w:r>
    </w:p>
    <w:p w:rsidRPr="00794164" w:rsidR="00794164" w:rsidP="00794164" w:rsidRDefault="00794164" w14:paraId="60632DC3" w14:textId="77777777">
      <w:pPr>
        <w:pStyle w:val="ListParagraph"/>
        <w:numPr>
          <w:ilvl w:val="0"/>
          <w:numId w:val="43"/>
        </w:numPr>
        <w:spacing w:after="40"/>
        <w:rPr>
          <w:lang w:eastAsia="en-ZA"/>
        </w:rPr>
      </w:pPr>
      <w:r w:rsidRPr="00794164">
        <w:rPr>
          <w:lang w:eastAsia="en-ZA"/>
        </w:rPr>
        <w:t xml:space="preserve">Email. </w:t>
      </w:r>
    </w:p>
    <w:p w:rsidRPr="00794164" w:rsidR="00794164" w:rsidP="00794164" w:rsidRDefault="00794164" w14:paraId="57DF88E6" w14:textId="77777777">
      <w:pPr>
        <w:pStyle w:val="ListParagraph"/>
        <w:numPr>
          <w:ilvl w:val="0"/>
          <w:numId w:val="43"/>
        </w:numPr>
        <w:spacing w:after="40"/>
        <w:rPr>
          <w:lang w:eastAsia="en-ZA"/>
        </w:rPr>
      </w:pPr>
      <w:r w:rsidRPr="00794164">
        <w:rPr>
          <w:lang w:eastAsia="en-ZA"/>
        </w:rPr>
        <w:t xml:space="preserve">Mobile application. </w:t>
      </w:r>
    </w:p>
    <w:p w:rsidR="0AF5DFE6" w:rsidP="0E1AC998" w:rsidRDefault="1AD6CB05" w14:paraId="1544872E" w14:textId="0F8F0F6D">
      <w:pPr>
        <w:pStyle w:val="3DHeading2"/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BB734C5" wp14:editId="0395AE54">
                <wp:extent xmlns:wp="http://schemas.openxmlformats.org/drawingml/2006/wordprocessingDrawing" cx="4676775" cy="2305050"/>
                <wp:effectExtent xmlns:wp="http://schemas.openxmlformats.org/drawingml/2006/wordprocessingDrawing" l="0" t="0" r="9525" b="0"/>
                <wp:docPr xmlns:wp="http://schemas.openxmlformats.org/drawingml/2006/wordprocessingDrawing" id="1760749251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05050"/>
                          <a:chOff x="0" y="0"/>
                          <a:chExt cx="4676775" cy="2305050"/>
                        </a:xfrm>
                      </wpg:grpSpPr>
                      <pic:pic xmlns:pic="http://schemas.openxmlformats.org/drawingml/2006/picture">
                        <pic:nvPicPr>
                          <pic:cNvPr id="189826121" name="Picture 18982612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050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037413729" name="Rectangle 2037413729"/>
                        <wps:cNvSpPr/>
                        <wps:spPr>
                          <a:xfrm>
                            <a:off x="12382" y="27622"/>
                            <a:ext cx="438150" cy="15430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873DBB" w:rsidP="00CE4329" w:rsidRDefault="00CE4329" w14:paraId="77B176A1" w14:textId="3A0F798B">
      <w:pPr>
        <w:pStyle w:val="3DHeading2"/>
        <w:keepNext/>
        <w:spacing w:before="240" w:after="120"/>
      </w:pPr>
      <w:r>
        <w:lastRenderedPageBreak/>
        <w:t>Scheduling the alert</w:t>
      </w:r>
    </w:p>
    <w:p w:rsidR="005359E5" w:rsidP="005359E5" w:rsidRDefault="005359E5" w14:paraId="27D12E68" w14:textId="77777777">
      <w:pPr>
        <w:spacing w:after="120"/>
        <w:rPr>
          <w:lang w:eastAsia="en-ZA"/>
        </w:rPr>
      </w:pPr>
      <w:r w:rsidRPr="005359E5">
        <w:rPr>
          <w:lang w:eastAsia="en-ZA"/>
        </w:rPr>
        <w:t>Configure when the alert should be active.</w:t>
      </w:r>
    </w:p>
    <w:p w:rsidR="005359E5" w:rsidP="005359E5" w:rsidRDefault="005359E5" w14:paraId="1EEE0B2C" w14:textId="77777777">
      <w:pPr>
        <w:spacing w:after="120"/>
        <w:rPr>
          <w:lang w:eastAsia="en-ZA"/>
        </w:rPr>
      </w:pPr>
      <w:r w:rsidRPr="005359E5">
        <w:rPr>
          <w:lang w:eastAsia="en-ZA"/>
        </w:rPr>
        <w:t>The schedule allows you to define:</w:t>
      </w:r>
    </w:p>
    <w:p w:rsidRPr="005359E5" w:rsidR="005359E5" w:rsidP="005359E5" w:rsidRDefault="005359E5" w14:paraId="2D2F6416" w14:textId="77777777">
      <w:pPr>
        <w:pStyle w:val="ListParagraph"/>
        <w:numPr>
          <w:ilvl w:val="0"/>
          <w:numId w:val="46"/>
        </w:numPr>
        <w:spacing w:after="40"/>
        <w:rPr>
          <w:lang w:eastAsia="en-ZA"/>
        </w:rPr>
      </w:pPr>
      <w:r w:rsidRPr="005359E5">
        <w:rPr>
          <w:lang w:eastAsia="en-ZA"/>
        </w:rPr>
        <w:t xml:space="preserve">The days the alert is active. </w:t>
      </w:r>
    </w:p>
    <w:p w:rsidR="005359E5" w:rsidP="005359E5" w:rsidRDefault="005359E5" w14:paraId="0E1F7650" w14:textId="77777777">
      <w:pPr>
        <w:pStyle w:val="ListParagraph"/>
        <w:numPr>
          <w:ilvl w:val="0"/>
          <w:numId w:val="46"/>
        </w:numPr>
        <w:spacing w:after="40"/>
        <w:rPr>
          <w:lang w:eastAsia="en-ZA"/>
        </w:rPr>
      </w:pPr>
      <w:r w:rsidRPr="005359E5">
        <w:rPr>
          <w:lang w:eastAsia="en-ZA"/>
        </w:rPr>
        <w:t xml:space="preserve">The operating hours during which notifications should be sent. </w:t>
      </w:r>
    </w:p>
    <w:p w:rsidRPr="005359E5" w:rsidR="005359E5" w:rsidP="005359E5" w:rsidRDefault="005359E5" w14:paraId="680A9820" w14:textId="77777777">
      <w:pPr>
        <w:spacing w:after="120"/>
        <w:rPr>
          <w:lang w:eastAsia="en-ZA"/>
        </w:rPr>
      </w:pPr>
      <w:r w:rsidRPr="005359E5">
        <w:rPr>
          <w:lang w:eastAsia="en-ZA"/>
        </w:rPr>
        <w:t>To exclude operational hours, clear the relevant time blocks from the schedule. If you want to receive notifications at any time, ensure that all days and time periods remain selected.</w:t>
      </w:r>
    </w:p>
    <w:p w:rsidR="1363B260" w:rsidP="0AF5DFE6" w:rsidRDefault="6BE02EDB" w14:paraId="63C15E7D" w14:textId="7BCCDD36">
      <w:pPr>
        <w:pStyle w:val="3DHeading2"/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168E56B6" wp14:editId="41AD0EE8">
                <wp:extent xmlns:wp="http://schemas.openxmlformats.org/drawingml/2006/wordprocessingDrawing" cx="4676775" cy="2305050"/>
                <wp:effectExtent xmlns:wp="http://schemas.openxmlformats.org/drawingml/2006/wordprocessingDrawing" l="0" t="0" r="9525" b="0"/>
                <wp:docPr xmlns:wp="http://schemas.openxmlformats.org/drawingml/2006/wordprocessingDrawing" id="792148191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05050"/>
                          <a:chOff x="0" y="0"/>
                          <a:chExt cx="4676775" cy="2305050"/>
                        </a:xfrm>
                      </wpg:grpSpPr>
                      <pic:pic xmlns:pic="http://schemas.openxmlformats.org/drawingml/2006/picture">
                        <pic:nvPicPr>
                          <pic:cNvPr id="1848403524" name="Picture 184840352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050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759450188" name="Rectangle 759450188"/>
                        <wps:cNvSpPr/>
                        <wps:spPr>
                          <a:xfrm>
                            <a:off x="18097" y="44767"/>
                            <a:ext cx="409575" cy="13525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9F0793" w:rsidP="00F272B7" w:rsidRDefault="00246C77" w14:paraId="166C1611" w14:textId="42980F05">
      <w:pPr>
        <w:pStyle w:val="3DHeading2"/>
        <w:keepNext/>
        <w:spacing w:before="240" w:after="120"/>
      </w:pPr>
      <w:r>
        <w:t>Saving the alert</w:t>
      </w:r>
    </w:p>
    <w:p w:rsidR="00B52E90" w:rsidP="00B52E90" w:rsidRDefault="00B52E90" w14:paraId="6CC0518F" w14:textId="77777777">
      <w:pPr>
        <w:spacing w:after="120"/>
        <w:rPr>
          <w:lang w:eastAsia="en-ZA"/>
        </w:rPr>
      </w:pPr>
      <w:r w:rsidRPr="00B52E90">
        <w:rPr>
          <w:lang w:eastAsia="en-ZA"/>
        </w:rPr>
        <w:t xml:space="preserve">After reviewing the alert configuration, click </w:t>
      </w:r>
      <w:r w:rsidRPr="00B52E90">
        <w:rPr>
          <w:b/>
          <w:bCs/>
          <w:lang w:eastAsia="en-ZA"/>
        </w:rPr>
        <w:t>Save</w:t>
      </w:r>
      <w:r w:rsidRPr="00B52E90">
        <w:rPr>
          <w:lang w:eastAsia="en-ZA"/>
        </w:rPr>
        <w:t xml:space="preserve"> to activate the alert.</w:t>
      </w:r>
    </w:p>
    <w:p w:rsidRPr="00B52E90" w:rsidR="00B52E90" w:rsidP="00B52E90" w:rsidRDefault="00B52E90" w14:paraId="5F2D59C9" w14:textId="77777777">
      <w:pPr>
        <w:spacing w:after="120"/>
        <w:rPr>
          <w:lang w:eastAsia="en-ZA"/>
        </w:rPr>
      </w:pPr>
      <w:r w:rsidRPr="00B52E90">
        <w:rPr>
          <w:lang w:eastAsia="en-ZA"/>
        </w:rPr>
        <w:t>Once saved, the platform will monitor vehicle movement after the ignition has been switched off and notify the selected recipients whenever the configured geofence conditions are met.</w:t>
      </w:r>
    </w:p>
    <w:p w:rsidRPr="00CA6898" w:rsidR="00651519" w:rsidP="00CA6898" w:rsidRDefault="56EDD3D8" w14:paraId="094DE545" w14:textId="7239D8CF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2E7BC136" wp14:editId="33FFEE53">
                <wp:extent xmlns:wp="http://schemas.openxmlformats.org/drawingml/2006/wordprocessingDrawing" cx="4676775" cy="2305050"/>
                <wp:effectExtent xmlns:wp="http://schemas.openxmlformats.org/drawingml/2006/wordprocessingDrawing" l="0" t="0" r="9525" b="0"/>
                <wp:docPr xmlns:wp="http://schemas.openxmlformats.org/drawingml/2006/wordprocessingDrawing" id="127299650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05050"/>
                          <a:chOff x="0" y="0"/>
                          <a:chExt cx="4676775" cy="2305050"/>
                        </a:xfrm>
                      </wpg:grpSpPr>
                      <pic:pic xmlns:pic="http://schemas.openxmlformats.org/drawingml/2006/picture">
                        <pic:nvPicPr>
                          <pic:cNvPr id="364384573" name="Picture 36438457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050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681805976" name="Rectangle 681805976"/>
                        <wps:cNvSpPr/>
                        <wps:spPr>
                          <a:xfrm>
                            <a:off x="31432" y="16192"/>
                            <a:ext cx="421005" cy="16383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3F2AA4" w:rsidP="00071C0A" w:rsidRDefault="00071C0A" w14:paraId="4C1E24DF" w14:textId="0668AFBE">
      <w:pPr>
        <w:pStyle w:val="3DHeading2"/>
        <w:keepNext/>
        <w:spacing w:before="240" w:after="120"/>
      </w:pPr>
      <w:r>
        <w:t>Summary</w:t>
      </w:r>
    </w:p>
    <w:p w:rsidR="00236885" w:rsidP="00236885" w:rsidRDefault="00236885" w14:paraId="03475736" w14:textId="5263FA01">
      <w:pPr>
        <w:spacing w:after="120"/>
        <w:rPr>
          <w:lang w:eastAsia="en-ZA"/>
        </w:rPr>
      </w:pPr>
      <w:r w:rsidRPr="00236885">
        <w:rPr>
          <w:lang w:eastAsia="en-ZA"/>
        </w:rPr>
        <w:t xml:space="preserve">With 3Dtracking's </w:t>
      </w:r>
      <w:r w:rsidRPr="00236885" w:rsidR="003D5965">
        <w:rPr>
          <w:lang w:eastAsia="en-ZA"/>
        </w:rPr>
        <w:t xml:space="preserve">virtual geofence alert </w:t>
      </w:r>
      <w:r w:rsidRPr="00236885">
        <w:rPr>
          <w:lang w:eastAsia="en-ZA"/>
        </w:rPr>
        <w:t>functionality, you can:</w:t>
      </w:r>
    </w:p>
    <w:p w:rsidRPr="00236885" w:rsidR="00236885" w:rsidP="00236885" w:rsidRDefault="00236885" w14:paraId="62E9554F" w14:textId="77777777">
      <w:pPr>
        <w:pStyle w:val="ListParagraph"/>
        <w:numPr>
          <w:ilvl w:val="0"/>
          <w:numId w:val="48"/>
        </w:numPr>
        <w:spacing w:after="40"/>
        <w:rPr>
          <w:lang w:eastAsia="en-ZA"/>
        </w:rPr>
      </w:pPr>
      <w:r w:rsidRPr="00236885">
        <w:rPr>
          <w:lang w:eastAsia="en-ZA"/>
        </w:rPr>
        <w:t xml:space="preserve">Monitor vehicle movement after the ignition has been switched off. </w:t>
      </w:r>
    </w:p>
    <w:p w:rsidRPr="00236885" w:rsidR="00236885" w:rsidP="00236885" w:rsidRDefault="00236885" w14:paraId="2C7A955D" w14:textId="77777777">
      <w:pPr>
        <w:pStyle w:val="ListParagraph"/>
        <w:numPr>
          <w:ilvl w:val="0"/>
          <w:numId w:val="48"/>
        </w:numPr>
        <w:spacing w:after="40"/>
        <w:rPr>
          <w:lang w:eastAsia="en-ZA"/>
        </w:rPr>
      </w:pPr>
      <w:r w:rsidRPr="00236885">
        <w:rPr>
          <w:lang w:eastAsia="en-ZA"/>
        </w:rPr>
        <w:t xml:space="preserve">Detect unauthorized movement outside a defined area. </w:t>
      </w:r>
    </w:p>
    <w:p w:rsidRPr="00236885" w:rsidR="00236885" w:rsidP="00236885" w:rsidRDefault="00236885" w14:paraId="75C0DD36" w14:textId="77777777">
      <w:pPr>
        <w:pStyle w:val="ListParagraph"/>
        <w:numPr>
          <w:ilvl w:val="0"/>
          <w:numId w:val="48"/>
        </w:numPr>
        <w:spacing w:after="40"/>
        <w:rPr>
          <w:lang w:eastAsia="en-ZA"/>
        </w:rPr>
      </w:pPr>
      <w:r w:rsidRPr="00236885">
        <w:rPr>
          <w:lang w:eastAsia="en-ZA"/>
        </w:rPr>
        <w:t xml:space="preserve">Configure alerts using customizable time and radius parameters. </w:t>
      </w:r>
    </w:p>
    <w:p w:rsidRPr="00236885" w:rsidR="00236885" w:rsidP="00236885" w:rsidRDefault="00236885" w14:paraId="02F344F3" w14:textId="77777777">
      <w:pPr>
        <w:pStyle w:val="ListParagraph"/>
        <w:numPr>
          <w:ilvl w:val="0"/>
          <w:numId w:val="48"/>
        </w:numPr>
        <w:spacing w:after="40"/>
        <w:rPr>
          <w:lang w:eastAsia="en-ZA"/>
        </w:rPr>
      </w:pPr>
      <w:r w:rsidRPr="00236885">
        <w:rPr>
          <w:lang w:eastAsia="en-ZA"/>
        </w:rPr>
        <w:t>Improve fleet security and operational visibility.</w:t>
      </w:r>
    </w:p>
    <w:sectPr w:rsidRPr="00236885" w:rsidR="00236885" w:rsidSect="00DA628A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orient="portrait"/>
      <w:pgMar w:top="2552" w:right="1701" w:bottom="1440" w:left="2835" w:header="45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SN" w:author="Sara Noone" w:date="2026-07-20T10:27:00Z" w:id="0">
    <w:p w:rsidR="0070522B" w:rsidRDefault="0070522B" w14:paraId="72E186A5" w14:textId="5CF6454A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"mailto:aidanlewis@3dtracking.com"</w:instrText>
      </w:r>
      <w:bookmarkStart w:name="_@_1800353A9BFC42AD81CA6B4D211430BAZ" w:id="1"/>
      <w:r>
        <w:fldChar w:fldCharType="separate"/>
      </w:r>
      <w:bookmarkEnd w:id="1"/>
      <w:r w:rsidRPr="481B9DF2">
        <w:rPr>
          <w:noProof/>
        </w:rPr>
        <w:t>@Aidan Lewis</w:t>
      </w:r>
      <w:r>
        <w:fldChar w:fldCharType="end"/>
      </w:r>
      <w:r w:rsidRPr="32DE72B2">
        <w:t xml:space="preserve"> same applies - move to the next line so that there isnt random information siting on it's own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2E186A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A4492D0" w16cex:dateUtc="2026-07-20T08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2E186A5" w16cid:durableId="1A4492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22B" w:rsidP="008F4CD7" w:rsidRDefault="0070522B" w14:paraId="67F6DE7F" w14:textId="77777777">
      <w:pPr>
        <w:spacing w:line="240" w:lineRule="auto"/>
      </w:pPr>
      <w:r>
        <w:separator/>
      </w:r>
    </w:p>
  </w:endnote>
  <w:endnote w:type="continuationSeparator" w:id="0">
    <w:p w:rsidR="0070522B" w:rsidP="008F4CD7" w:rsidRDefault="0070522B" w14:paraId="37995FF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3518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32526" w:rsidP="00DE18CF" w:rsidRDefault="00D32526" w14:paraId="4F491FEA" w14:textId="78976D3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564560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B234A" w:rsidP="00D32526" w:rsidRDefault="00DB234A" w14:paraId="7F0F22B9" w14:textId="53369F6C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F4CD7" w:rsidP="00DB234A" w:rsidRDefault="008F4CD7" w14:paraId="68A28B1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sdt>
    <w:sdtPr>
      <w:rPr>
        <w:rStyle w:val="PageNumber"/>
      </w:rPr>
      <w:id w:val="1862402896"/>
      <w:docPartObj>
        <w:docPartGallery w:val="Page Numbers (Bottom of Page)"/>
        <w:docPartUnique/>
      </w:docPartObj>
    </w:sdtPr>
    <w:sdtEndPr>
      <w:rPr>
        <w:rStyle w:val="DefaultParagraphFont"/>
        <w:sz w:val="16"/>
        <w:szCs w:val="16"/>
      </w:rPr>
    </w:sdtEndPr>
    <w:sdtContent>
      <w:p w:rsidRPr="00D32526" w:rsidR="00D32526" w:rsidP="00DA628A" w:rsidRDefault="00D32526" w14:paraId="10215137" w14:textId="1CEFC7FF">
        <w:pPr>
          <w:pStyle w:val="Footer"/>
          <w:framePr w:wrap="none" w:hAnchor="page" w:vAnchor="text" w:x="10594" w:y="2"/>
          <w:rPr>
            <w:szCs w:val="16"/>
          </w:rPr>
        </w:pPr>
        <w:r w:rsidRPr="00D32526">
          <w:rPr>
            <w:szCs w:val="16"/>
          </w:rPr>
          <w:fldChar w:fldCharType="begin"/>
        </w:r>
        <w:r w:rsidRPr="00D32526">
          <w:rPr>
            <w:szCs w:val="16"/>
          </w:rPr>
          <w:instrText xml:space="preserve"> PAGE </w:instrText>
        </w:r>
        <w:r w:rsidRPr="00D32526">
          <w:rPr>
            <w:szCs w:val="16"/>
          </w:rPr>
          <w:fldChar w:fldCharType="separate"/>
        </w:r>
        <w:r w:rsidRPr="00D32526">
          <w:rPr>
            <w:szCs w:val="16"/>
          </w:rPr>
          <w:t>1</w:t>
        </w:r>
        <w:r w:rsidRPr="00D32526">
          <w:rPr>
            <w:szCs w:val="16"/>
          </w:rPr>
          <w:fldChar w:fldCharType="end"/>
        </w:r>
      </w:p>
    </w:sdtContent>
  </w:sdt>
  <w:p w:rsidRPr="00904845" w:rsidR="008F4CD7" w:rsidP="007FC8A5" w:rsidRDefault="00DA628A" w14:paraId="4089C86E" w14:textId="4860F962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E1E77D" wp14:editId="47C4B6CD">
              <wp:simplePos x="0" y="0"/>
              <wp:positionH relativeFrom="column">
                <wp:posOffset>-1901825</wp:posOffset>
              </wp:positionH>
              <wp:positionV relativeFrom="paragraph">
                <wp:posOffset>-1213957</wp:posOffset>
              </wp:positionV>
              <wp:extent cx="1714500" cy="2070100"/>
              <wp:effectExtent l="0" t="0" r="0" b="0"/>
              <wp:wrapNone/>
              <wp:docPr id="8276924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207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B234A" w:rsidP="00DB234A" w:rsidRDefault="00DB234A" w14:paraId="5BACFEF4" w14:textId="4A8AC2D3">
                          <w:pPr>
                            <w:ind w:right="52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E1E77D">
              <v:stroke joinstyle="miter"/>
              <v:path gradientshapeok="t" o:connecttype="rect"/>
            </v:shapetype>
            <v:shape id="Text Box 2" style="position:absolute;left:0;text-align:left;margin-left:-149.75pt;margin-top:-95.6pt;width:135pt;height:1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">
              <v:textbox>
                <w:txbxContent>
                  <w:p w:rsidR="00DB234A" w:rsidP="00DB234A" w:rsidRDefault="00DB234A" w14:paraId="5BACFEF4" w14:textId="4A8AC2D3">
                    <w:pPr>
                      <w:ind w:right="52"/>
                    </w:pPr>
                  </w:p>
                </w:txbxContent>
              </v:textbox>
            </v:shape>
          </w:pict>
        </mc:Fallback>
      </mc:AlternateContent>
    </w:r>
    <w:r w:rsidRPr="00DB234A" w:rsidR="00DB234A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FD01D" wp14:editId="0B0CACD1">
              <wp:simplePos x="0" y="0"/>
              <wp:positionH relativeFrom="column">
                <wp:posOffset>5945829</wp:posOffset>
              </wp:positionH>
              <wp:positionV relativeFrom="paragraph">
                <wp:posOffset>29845</wp:posOffset>
              </wp:positionV>
              <wp:extent cx="70485" cy="71755"/>
              <wp:effectExtent l="0" t="0" r="5715" b="4445"/>
              <wp:wrapNone/>
              <wp:docPr id="4254241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71755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675BEE97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style="position:absolute;left:0;text-align:left;margin-left:468.2pt;margin-top:2.35pt;width:5.55pt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#f396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" w14:anchorId="1EEFD01D">
              <v:textbox>
                <w:txbxContent>
                  <w:p w:rsidR="00DB234A" w:rsidRDefault="00DB234A" w14:paraId="675BEE97" w14:textId="77777777"/>
                </w:txbxContent>
              </v:textbox>
            </v:shape>
          </w:pict>
        </mc:Fallback>
      </mc:AlternateContent>
    </w:r>
    <w:r w:rsidR="007FC8A5">
      <w:rPr>
        <w:b/>
        <w:bCs/>
      </w:rPr>
      <w:t xml:space="preserve">                                                                                            </w:t>
    </w:r>
    <w:r w:rsidRPr="00904845" w:rsidR="007FC8A5">
      <w:rPr>
        <w:b/>
        <w:bCs/>
      </w:rPr>
      <w:t>Tutorial:</w:t>
    </w:r>
    <w:r w:rsidR="007FC8A5">
      <w:t xml:space="preserve"> </w:t>
    </w:r>
    <w:r w:rsidR="008940D6">
      <w:t>Creating and managing virtual geofence alerts</w:t>
    </w:r>
  </w:p>
  <w:p w:rsidRPr="00904845" w:rsidR="008F4CD7" w:rsidP="0AF5DFE6" w:rsidRDefault="007FC8A5" w14:paraId="1CB30F4F" w14:textId="29273021">
    <w:pPr>
      <w:pStyle w:val="Footer"/>
      <w:ind w:right="-1"/>
      <w:jc w:val="left"/>
    </w:pPr>
    <w: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32526" w:rsidRDefault="008536E9" w14:paraId="2E035CCF" w14:textId="3DC0D90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521CC3" wp14:editId="3546EA59">
              <wp:simplePos x="0" y="0"/>
              <wp:positionH relativeFrom="column">
                <wp:posOffset>3192145</wp:posOffset>
              </wp:positionH>
              <wp:positionV relativeFrom="paragraph">
                <wp:posOffset>-4259905</wp:posOffset>
              </wp:positionV>
              <wp:extent cx="4061578" cy="4742121"/>
              <wp:effectExtent l="0" t="0" r="0" b="0"/>
              <wp:wrapNone/>
              <wp:docPr id="145601509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1578" cy="4742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FE23743" w14:textId="5859E44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521CC3">
              <v:stroke joinstyle="miter"/>
              <v:path gradientshapeok="t" o:connecttype="rect"/>
            </v:shapetype>
            <v:shape id="Text Box 11" style="position:absolute;left:0;text-align:left;margin-left:251.35pt;margin-top:-335.45pt;width:319.8pt;height:37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h+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">
              <v:textbox>
                <w:txbxContent>
                  <w:p w:rsidR="008536E9" w:rsidRDefault="008536E9" w14:paraId="0FE23743" w14:textId="5859E445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22B" w:rsidP="008F4CD7" w:rsidRDefault="0070522B" w14:paraId="09AB3F55" w14:textId="77777777">
      <w:pPr>
        <w:spacing w:line="240" w:lineRule="auto"/>
      </w:pPr>
      <w:r>
        <w:separator/>
      </w:r>
    </w:p>
  </w:footnote>
  <w:footnote w:type="continuationSeparator" w:id="0">
    <w:p w:rsidR="0070522B" w:rsidP="008F4CD7" w:rsidRDefault="0070522B" w14:paraId="3F9C3F7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F4CD7" w:rsidP="00D32526" w:rsidRDefault="00325138" w14:paraId="0CF13419" w14:textId="3F3105E9">
    <w:pPr>
      <w:pStyle w:val="Header"/>
      <w:tabs>
        <w:tab w:val="clear" w:pos="9026"/>
      </w:tabs>
      <w:ind w:right="-827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8C7B4" wp14:editId="26E15AC0">
              <wp:simplePos x="0" y="0"/>
              <wp:positionH relativeFrom="column">
                <wp:posOffset>4308890</wp:posOffset>
              </wp:positionH>
              <wp:positionV relativeFrom="paragraph">
                <wp:posOffset>-329565</wp:posOffset>
              </wp:positionV>
              <wp:extent cx="1710055" cy="2565400"/>
              <wp:effectExtent l="0" t="0" r="4445" b="0"/>
              <wp:wrapNone/>
              <wp:docPr id="84039943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2565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019707FD" w14:textId="3B0BB0C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68C7B4">
              <v:stroke joinstyle="miter"/>
              <v:path gradientshapeok="t" o:connecttype="rect"/>
            </v:shapetype>
            <v:shape id="Text Box 5" style="position:absolute;margin-left:339.3pt;margin-top:-25.95pt;width:134.65pt;height:20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">
              <v:textbox>
                <w:txbxContent>
                  <w:p w:rsidR="00DB234A" w:rsidRDefault="00DB234A" w14:paraId="019707FD" w14:textId="3B0BB0CF"/>
                </w:txbxContent>
              </v:textbox>
            </v:shape>
          </w:pict>
        </mc:Fallback>
      </mc:AlternateContent>
    </w:r>
    <w:r w:rsidR="00DC5271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BB4D8D" wp14:editId="413A320C">
              <wp:simplePos x="0" y="0"/>
              <wp:positionH relativeFrom="column">
                <wp:posOffset>-1507490</wp:posOffset>
              </wp:positionH>
              <wp:positionV relativeFrom="paragraph">
                <wp:posOffset>-12065</wp:posOffset>
              </wp:positionV>
              <wp:extent cx="1879600" cy="914400"/>
              <wp:effectExtent l="0" t="0" r="0" b="0"/>
              <wp:wrapNone/>
              <wp:docPr id="7220124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32526" w:rsidRDefault="00D32526" w14:paraId="204C1CD5" w14:textId="0B9700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style="position:absolute;margin-left:-118.7pt;margin-top:-.95pt;width:148pt;height:1in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KoFgIAADM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" w14:anchorId="56BB4D8D">
              <v:textbox>
                <w:txbxContent>
                  <w:p w:rsidR="00D32526" w:rsidRDefault="00D32526" w14:paraId="204C1CD5" w14:textId="0B9700F0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32526" w:rsidP="008536E9" w:rsidRDefault="00E00F5B" w14:paraId="00086CF7" w14:textId="3BEB146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451E80" wp14:editId="33FE4917">
              <wp:simplePos x="0" y="0"/>
              <wp:positionH relativeFrom="column">
                <wp:posOffset>-1258570</wp:posOffset>
              </wp:positionH>
              <wp:positionV relativeFrom="paragraph">
                <wp:posOffset>120015</wp:posOffset>
              </wp:positionV>
              <wp:extent cx="2573020" cy="1233170"/>
              <wp:effectExtent l="0" t="0" r="0" b="0"/>
              <wp:wrapNone/>
              <wp:docPr id="144263211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3020" cy="1233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974C18E" w14:textId="3883C7D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8451E80">
              <v:stroke joinstyle="miter"/>
              <v:path gradientshapeok="t" o:connecttype="rect"/>
            </v:shapetype>
            <v:shape id="Text Box 13" style="position:absolute;margin-left:-99.1pt;margin-top:9.45pt;width:202.6pt;height:97.1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">
              <v:textbox>
                <w:txbxContent>
                  <w:p w:rsidR="008536E9" w:rsidRDefault="008536E9" w14:paraId="0974C18E" w14:textId="3883C7D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B31225" wp14:editId="0EC5544F">
              <wp:simplePos x="0" y="0"/>
              <wp:positionH relativeFrom="column">
                <wp:posOffset>-1147445</wp:posOffset>
              </wp:positionH>
              <wp:positionV relativeFrom="paragraph">
                <wp:posOffset>1337310</wp:posOffset>
              </wp:positionV>
              <wp:extent cx="6273800" cy="7317740"/>
              <wp:effectExtent l="0" t="0" r="0" b="0"/>
              <wp:wrapNone/>
              <wp:docPr id="1688819706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7317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rto="http://schemas.microsoft.com/office/word/2006/arto" xmlns:a="http://schemas.openxmlformats.org/drawingml/2006/main" xmlns:pic="http://schemas.openxmlformats.org/drawingml/2006/picture" xmlns:a14="http://schemas.microsoft.com/office/drawing/2010/main">
          <w:pict>
            <v:rect id="Rectangle 10" style="position:absolute;margin-left:-90.35pt;margin-top:105.3pt;width:494pt;height:57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2f2f2 [3052]" stroked="f" w14:anchorId="2956C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1E8143A" wp14:editId="447B87D1">
              <wp:simplePos x="0" y="0"/>
              <wp:positionH relativeFrom="column">
                <wp:posOffset>1713230</wp:posOffset>
              </wp:positionH>
              <wp:positionV relativeFrom="paragraph">
                <wp:posOffset>221615</wp:posOffset>
              </wp:positionV>
              <wp:extent cx="3529965" cy="1105535"/>
              <wp:effectExtent l="0" t="0" r="0" b="0"/>
              <wp:wrapNone/>
              <wp:docPr id="25769974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9965" cy="1105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5F94" w:rsidRDefault="000D5F94" w14:paraId="4B5D96FC" w14:textId="3296A58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" style="position:absolute;margin-left:134.9pt;margin-top:17.45pt;width:277.95pt;height:87.0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" w14:anchorId="01E8143A">
              <v:textbox>
                <w:txbxContent>
                  <w:p w:rsidR="000D5F94" w:rsidRDefault="000D5F94" w14:paraId="4B5D96FC" w14:textId="3296A58D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9F1"/>
    <w:multiLevelType w:val="multilevel"/>
    <w:tmpl w:val="C1EC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20784F"/>
    <w:multiLevelType w:val="multilevel"/>
    <w:tmpl w:val="78C8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ED35CA"/>
    <w:multiLevelType w:val="hybridMultilevel"/>
    <w:tmpl w:val="ADAE889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64057E"/>
    <w:multiLevelType w:val="hybridMultilevel"/>
    <w:tmpl w:val="A1D8684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163B4"/>
    <w:multiLevelType w:val="multilevel"/>
    <w:tmpl w:val="6122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9163669"/>
    <w:multiLevelType w:val="hybridMultilevel"/>
    <w:tmpl w:val="34A88C3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D6A4DE0"/>
    <w:multiLevelType w:val="multilevel"/>
    <w:tmpl w:val="A782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02C13CC"/>
    <w:multiLevelType w:val="multilevel"/>
    <w:tmpl w:val="49E6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471725A"/>
    <w:multiLevelType w:val="hybridMultilevel"/>
    <w:tmpl w:val="946ED54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B1D8B"/>
    <w:multiLevelType w:val="multilevel"/>
    <w:tmpl w:val="0310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7583D81"/>
    <w:multiLevelType w:val="hybridMultilevel"/>
    <w:tmpl w:val="28A45E38"/>
    <w:lvl w:ilvl="0" w:tplc="04D476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C6AD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6C1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A01D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07E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AE2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E20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B0DF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9EA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7D277E4"/>
    <w:multiLevelType w:val="multilevel"/>
    <w:tmpl w:val="9252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F147926"/>
    <w:multiLevelType w:val="hybridMultilevel"/>
    <w:tmpl w:val="FB82760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233089"/>
    <w:multiLevelType w:val="multilevel"/>
    <w:tmpl w:val="6740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248B2773"/>
    <w:multiLevelType w:val="hybridMultilevel"/>
    <w:tmpl w:val="2C46DBB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6427B91"/>
    <w:multiLevelType w:val="multilevel"/>
    <w:tmpl w:val="71F6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6814928"/>
    <w:multiLevelType w:val="hybridMultilevel"/>
    <w:tmpl w:val="1F38F712"/>
    <w:lvl w:ilvl="0" w:tplc="2F4E42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1AD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BA6D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10F5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FCDE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D2CC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2631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6E64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7465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CEF7EC6"/>
    <w:multiLevelType w:val="hybridMultilevel"/>
    <w:tmpl w:val="A2A2C0B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D124964"/>
    <w:multiLevelType w:val="multilevel"/>
    <w:tmpl w:val="8EF2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2B03A31"/>
    <w:multiLevelType w:val="hybridMultilevel"/>
    <w:tmpl w:val="3286ADB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3F87897"/>
    <w:multiLevelType w:val="multilevel"/>
    <w:tmpl w:val="249A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3A534C6C"/>
    <w:multiLevelType w:val="multilevel"/>
    <w:tmpl w:val="29B6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3B526DE4"/>
    <w:multiLevelType w:val="hybridMultilevel"/>
    <w:tmpl w:val="020CC906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BE74ECC"/>
    <w:multiLevelType w:val="hybridMultilevel"/>
    <w:tmpl w:val="6A5EF23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3CA50A0"/>
    <w:multiLevelType w:val="multilevel"/>
    <w:tmpl w:val="BC7E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44F41A88"/>
    <w:multiLevelType w:val="multilevel"/>
    <w:tmpl w:val="28E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5C44459"/>
    <w:multiLevelType w:val="multilevel"/>
    <w:tmpl w:val="BF8E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46420518"/>
    <w:multiLevelType w:val="hybridMultilevel"/>
    <w:tmpl w:val="29F0444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4776F"/>
    <w:multiLevelType w:val="hybridMultilevel"/>
    <w:tmpl w:val="4A561D0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36A4A32"/>
    <w:multiLevelType w:val="hybridMultilevel"/>
    <w:tmpl w:val="530A4196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6FC4597"/>
    <w:multiLevelType w:val="hybridMultilevel"/>
    <w:tmpl w:val="D0F288C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7A6523A"/>
    <w:multiLevelType w:val="hybridMultilevel"/>
    <w:tmpl w:val="5F940D7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B1F04F3"/>
    <w:multiLevelType w:val="multilevel"/>
    <w:tmpl w:val="1436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5C155B15"/>
    <w:multiLevelType w:val="hybridMultilevel"/>
    <w:tmpl w:val="F7C4B22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DB06432"/>
    <w:multiLevelType w:val="multilevel"/>
    <w:tmpl w:val="227C5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82D1AC"/>
    <w:multiLevelType w:val="hybridMultilevel"/>
    <w:tmpl w:val="FA4E4B78"/>
    <w:lvl w:ilvl="0" w:tplc="C03657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08FB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6420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A45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DA34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90EA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A0F6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84E8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783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F417E42"/>
    <w:multiLevelType w:val="hybridMultilevel"/>
    <w:tmpl w:val="03681A0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0BC5386"/>
    <w:multiLevelType w:val="hybridMultilevel"/>
    <w:tmpl w:val="FF16AB0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0D64633"/>
    <w:multiLevelType w:val="hybridMultilevel"/>
    <w:tmpl w:val="A21CA53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C63929"/>
    <w:multiLevelType w:val="hybridMultilevel"/>
    <w:tmpl w:val="23CA7E0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5AF2B4F"/>
    <w:multiLevelType w:val="multilevel"/>
    <w:tmpl w:val="5CBC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66555B70"/>
    <w:multiLevelType w:val="hybridMultilevel"/>
    <w:tmpl w:val="9BD6FA7A"/>
    <w:lvl w:ilvl="0" w:tplc="B0F2A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4099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1A6F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426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F03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767E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D25A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B23E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8823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A521E4E"/>
    <w:multiLevelType w:val="multilevel"/>
    <w:tmpl w:val="8A6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6BA157DE"/>
    <w:multiLevelType w:val="multilevel"/>
    <w:tmpl w:val="E146D350"/>
    <w:lvl w:ilvl="0">
      <w:start w:val="1"/>
      <w:numFmt w:val="decimal"/>
      <w:pStyle w:val="Heading8"/>
      <w:lvlText w:val="%1."/>
      <w:lvlJc w:val="left"/>
      <w:pPr>
        <w:ind w:left="502" w:hanging="360"/>
      </w:pPr>
    </w:lvl>
    <w:lvl w:ilvl="1">
      <w:start w:val="1"/>
      <w:numFmt w:val="decimal"/>
      <w:pStyle w:val="Heading9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6C95859B"/>
    <w:multiLevelType w:val="hybridMultilevel"/>
    <w:tmpl w:val="38BCD0FE"/>
    <w:lvl w:ilvl="0" w:tplc="58BED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10A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0067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C227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70B8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4CED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048C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9EE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9EA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6E6E42A8"/>
    <w:multiLevelType w:val="hybridMultilevel"/>
    <w:tmpl w:val="C49063B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3D15BE5"/>
    <w:multiLevelType w:val="hybridMultilevel"/>
    <w:tmpl w:val="3304945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4F936F4"/>
    <w:multiLevelType w:val="multilevel"/>
    <w:tmpl w:val="DB56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962878">
    <w:abstractNumId w:val="16"/>
  </w:num>
  <w:num w:numId="2" w16cid:durableId="754983813">
    <w:abstractNumId w:val="44"/>
  </w:num>
  <w:num w:numId="3" w16cid:durableId="1139305190">
    <w:abstractNumId w:val="10"/>
  </w:num>
  <w:num w:numId="4" w16cid:durableId="928001680">
    <w:abstractNumId w:val="41"/>
  </w:num>
  <w:num w:numId="5" w16cid:durableId="316687261">
    <w:abstractNumId w:val="35"/>
  </w:num>
  <w:num w:numId="6" w16cid:durableId="1005328444">
    <w:abstractNumId w:val="43"/>
  </w:num>
  <w:num w:numId="7" w16cid:durableId="185020324">
    <w:abstractNumId w:val="39"/>
  </w:num>
  <w:num w:numId="8" w16cid:durableId="114564735">
    <w:abstractNumId w:val="8"/>
  </w:num>
  <w:num w:numId="9" w16cid:durableId="1220167890">
    <w:abstractNumId w:val="15"/>
  </w:num>
  <w:num w:numId="10" w16cid:durableId="387728873">
    <w:abstractNumId w:val="28"/>
  </w:num>
  <w:num w:numId="11" w16cid:durableId="1441103047">
    <w:abstractNumId w:val="42"/>
  </w:num>
  <w:num w:numId="12" w16cid:durableId="93281221">
    <w:abstractNumId w:val="31"/>
  </w:num>
  <w:num w:numId="13" w16cid:durableId="2138520152">
    <w:abstractNumId w:val="40"/>
  </w:num>
  <w:num w:numId="14" w16cid:durableId="1172838207">
    <w:abstractNumId w:val="6"/>
  </w:num>
  <w:num w:numId="15" w16cid:durableId="904295334">
    <w:abstractNumId w:val="2"/>
  </w:num>
  <w:num w:numId="16" w16cid:durableId="184371500">
    <w:abstractNumId w:val="45"/>
  </w:num>
  <w:num w:numId="17" w16cid:durableId="1556157950">
    <w:abstractNumId w:val="20"/>
  </w:num>
  <w:num w:numId="18" w16cid:durableId="81529425">
    <w:abstractNumId w:val="46"/>
  </w:num>
  <w:num w:numId="19" w16cid:durableId="1541165057">
    <w:abstractNumId w:val="24"/>
  </w:num>
  <w:num w:numId="20" w16cid:durableId="576130183">
    <w:abstractNumId w:val="30"/>
  </w:num>
  <w:num w:numId="21" w16cid:durableId="204949916">
    <w:abstractNumId w:val="9"/>
  </w:num>
  <w:num w:numId="22" w16cid:durableId="150408740">
    <w:abstractNumId w:val="19"/>
  </w:num>
  <w:num w:numId="23" w16cid:durableId="1868905048">
    <w:abstractNumId w:val="1"/>
  </w:num>
  <w:num w:numId="24" w16cid:durableId="1794709903">
    <w:abstractNumId w:val="27"/>
  </w:num>
  <w:num w:numId="25" w16cid:durableId="660084236">
    <w:abstractNumId w:val="13"/>
  </w:num>
  <w:num w:numId="26" w16cid:durableId="393698189">
    <w:abstractNumId w:val="0"/>
  </w:num>
  <w:num w:numId="27" w16cid:durableId="124088480">
    <w:abstractNumId w:val="5"/>
  </w:num>
  <w:num w:numId="28" w16cid:durableId="1496729075">
    <w:abstractNumId w:val="22"/>
  </w:num>
  <w:num w:numId="29" w16cid:durableId="1692874430">
    <w:abstractNumId w:val="21"/>
  </w:num>
  <w:num w:numId="30" w16cid:durableId="1839686009">
    <w:abstractNumId w:val="17"/>
  </w:num>
  <w:num w:numId="31" w16cid:durableId="1267345235">
    <w:abstractNumId w:val="25"/>
  </w:num>
  <w:num w:numId="32" w16cid:durableId="420220477">
    <w:abstractNumId w:val="37"/>
  </w:num>
  <w:num w:numId="33" w16cid:durableId="1039280432">
    <w:abstractNumId w:val="4"/>
  </w:num>
  <w:num w:numId="34" w16cid:durableId="515928976">
    <w:abstractNumId w:val="12"/>
  </w:num>
  <w:num w:numId="35" w16cid:durableId="1093892683">
    <w:abstractNumId w:val="34"/>
  </w:num>
  <w:num w:numId="36" w16cid:durableId="911042632">
    <w:abstractNumId w:val="38"/>
  </w:num>
  <w:num w:numId="37" w16cid:durableId="124855534">
    <w:abstractNumId w:val="47"/>
  </w:num>
  <w:num w:numId="38" w16cid:durableId="620890278">
    <w:abstractNumId w:val="3"/>
  </w:num>
  <w:num w:numId="39" w16cid:durableId="1723021025">
    <w:abstractNumId w:val="11"/>
  </w:num>
  <w:num w:numId="40" w16cid:durableId="116996731">
    <w:abstractNumId w:val="29"/>
  </w:num>
  <w:num w:numId="41" w16cid:durableId="292639590">
    <w:abstractNumId w:val="32"/>
  </w:num>
  <w:num w:numId="42" w16cid:durableId="383407808">
    <w:abstractNumId w:val="26"/>
  </w:num>
  <w:num w:numId="43" w16cid:durableId="604265019">
    <w:abstractNumId w:val="36"/>
  </w:num>
  <w:num w:numId="44" w16cid:durableId="323702441">
    <w:abstractNumId w:val="33"/>
  </w:num>
  <w:num w:numId="45" w16cid:durableId="931091429">
    <w:abstractNumId w:val="18"/>
  </w:num>
  <w:num w:numId="46" w16cid:durableId="157813564">
    <w:abstractNumId w:val="23"/>
  </w:num>
  <w:num w:numId="47" w16cid:durableId="422654997">
    <w:abstractNumId w:val="7"/>
  </w:num>
  <w:num w:numId="48" w16cid:durableId="1539321212">
    <w:abstractNumId w:val="14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 Noone">
    <w15:presenceInfo w15:providerId="AD" w15:userId="S::sara@3dtracking.com::7c774c9d-c72a-4586-a679-bd4d400039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2"/>
    <w:rsid w:val="000028B1"/>
    <w:rsid w:val="0001334F"/>
    <w:rsid w:val="000156B5"/>
    <w:rsid w:val="00043020"/>
    <w:rsid w:val="00046F65"/>
    <w:rsid w:val="000472FE"/>
    <w:rsid w:val="00055782"/>
    <w:rsid w:val="00071C0A"/>
    <w:rsid w:val="000922C5"/>
    <w:rsid w:val="000964FB"/>
    <w:rsid w:val="000A73DF"/>
    <w:rsid w:val="000B681A"/>
    <w:rsid w:val="000B7D6B"/>
    <w:rsid w:val="000C4B11"/>
    <w:rsid w:val="000D25B1"/>
    <w:rsid w:val="000D5F94"/>
    <w:rsid w:val="0011180F"/>
    <w:rsid w:val="001319B3"/>
    <w:rsid w:val="00140193"/>
    <w:rsid w:val="0014635B"/>
    <w:rsid w:val="00147F07"/>
    <w:rsid w:val="00155E92"/>
    <w:rsid w:val="0016465E"/>
    <w:rsid w:val="0016761E"/>
    <w:rsid w:val="0018177D"/>
    <w:rsid w:val="001A18A2"/>
    <w:rsid w:val="001A7BBA"/>
    <w:rsid w:val="001B23FD"/>
    <w:rsid w:val="001C4F92"/>
    <w:rsid w:val="001D1721"/>
    <w:rsid w:val="001F2CE7"/>
    <w:rsid w:val="001F7334"/>
    <w:rsid w:val="0021400D"/>
    <w:rsid w:val="00217294"/>
    <w:rsid w:val="002252B1"/>
    <w:rsid w:val="00234F54"/>
    <w:rsid w:val="00236885"/>
    <w:rsid w:val="0024168D"/>
    <w:rsid w:val="00246C77"/>
    <w:rsid w:val="00271271"/>
    <w:rsid w:val="00277E6E"/>
    <w:rsid w:val="002807A8"/>
    <w:rsid w:val="002835B3"/>
    <w:rsid w:val="002929CE"/>
    <w:rsid w:val="002B60EA"/>
    <w:rsid w:val="002E0F48"/>
    <w:rsid w:val="002F4B81"/>
    <w:rsid w:val="00300B6D"/>
    <w:rsid w:val="0031170D"/>
    <w:rsid w:val="0031194B"/>
    <w:rsid w:val="003125B9"/>
    <w:rsid w:val="00325138"/>
    <w:rsid w:val="00326EFA"/>
    <w:rsid w:val="003324AE"/>
    <w:rsid w:val="00333EFA"/>
    <w:rsid w:val="00340A74"/>
    <w:rsid w:val="003574C7"/>
    <w:rsid w:val="003639AB"/>
    <w:rsid w:val="003713B6"/>
    <w:rsid w:val="00371845"/>
    <w:rsid w:val="00373856"/>
    <w:rsid w:val="00386FF2"/>
    <w:rsid w:val="003900DD"/>
    <w:rsid w:val="00394072"/>
    <w:rsid w:val="00394E1A"/>
    <w:rsid w:val="003A5437"/>
    <w:rsid w:val="003A7F63"/>
    <w:rsid w:val="003D21E9"/>
    <w:rsid w:val="003D25EF"/>
    <w:rsid w:val="003D3DF6"/>
    <w:rsid w:val="003D5965"/>
    <w:rsid w:val="003E2595"/>
    <w:rsid w:val="003E286A"/>
    <w:rsid w:val="003F2AA4"/>
    <w:rsid w:val="003F376C"/>
    <w:rsid w:val="003F44CD"/>
    <w:rsid w:val="00401A05"/>
    <w:rsid w:val="00402083"/>
    <w:rsid w:val="004051F6"/>
    <w:rsid w:val="004066FA"/>
    <w:rsid w:val="0041277A"/>
    <w:rsid w:val="004253B3"/>
    <w:rsid w:val="00446882"/>
    <w:rsid w:val="00450146"/>
    <w:rsid w:val="0045373B"/>
    <w:rsid w:val="0046579E"/>
    <w:rsid w:val="00466F0C"/>
    <w:rsid w:val="00466F97"/>
    <w:rsid w:val="00471C72"/>
    <w:rsid w:val="00480B16"/>
    <w:rsid w:val="004A051E"/>
    <w:rsid w:val="004A307C"/>
    <w:rsid w:val="004A537F"/>
    <w:rsid w:val="004D1502"/>
    <w:rsid w:val="004D658C"/>
    <w:rsid w:val="004F6B00"/>
    <w:rsid w:val="004F7421"/>
    <w:rsid w:val="00505ACA"/>
    <w:rsid w:val="00511996"/>
    <w:rsid w:val="00514D05"/>
    <w:rsid w:val="005161B0"/>
    <w:rsid w:val="00516843"/>
    <w:rsid w:val="00531EB7"/>
    <w:rsid w:val="005359E5"/>
    <w:rsid w:val="005430DA"/>
    <w:rsid w:val="00550F45"/>
    <w:rsid w:val="00555BC9"/>
    <w:rsid w:val="005642BC"/>
    <w:rsid w:val="005648F1"/>
    <w:rsid w:val="00564D45"/>
    <w:rsid w:val="0056633D"/>
    <w:rsid w:val="00582FD3"/>
    <w:rsid w:val="005861C7"/>
    <w:rsid w:val="0058792B"/>
    <w:rsid w:val="00597160"/>
    <w:rsid w:val="005B499C"/>
    <w:rsid w:val="005C0428"/>
    <w:rsid w:val="005C4AE6"/>
    <w:rsid w:val="005C61D0"/>
    <w:rsid w:val="005C72E4"/>
    <w:rsid w:val="005D1BF6"/>
    <w:rsid w:val="005D3D19"/>
    <w:rsid w:val="005D7652"/>
    <w:rsid w:val="005E5EB4"/>
    <w:rsid w:val="005E65DE"/>
    <w:rsid w:val="005F26F1"/>
    <w:rsid w:val="005F5335"/>
    <w:rsid w:val="005F5597"/>
    <w:rsid w:val="00604B53"/>
    <w:rsid w:val="006221B0"/>
    <w:rsid w:val="0063523A"/>
    <w:rsid w:val="00647C5D"/>
    <w:rsid w:val="00651519"/>
    <w:rsid w:val="00652AE9"/>
    <w:rsid w:val="006616BF"/>
    <w:rsid w:val="00662254"/>
    <w:rsid w:val="0066494A"/>
    <w:rsid w:val="00670174"/>
    <w:rsid w:val="0067760B"/>
    <w:rsid w:val="006803B3"/>
    <w:rsid w:val="00684AD5"/>
    <w:rsid w:val="00694ADB"/>
    <w:rsid w:val="006A6D97"/>
    <w:rsid w:val="006D23B4"/>
    <w:rsid w:val="006E1902"/>
    <w:rsid w:val="006E77F1"/>
    <w:rsid w:val="006F7FB7"/>
    <w:rsid w:val="00701F67"/>
    <w:rsid w:val="00703B63"/>
    <w:rsid w:val="0070522B"/>
    <w:rsid w:val="00716F77"/>
    <w:rsid w:val="00721870"/>
    <w:rsid w:val="0073628D"/>
    <w:rsid w:val="00757830"/>
    <w:rsid w:val="00761AEC"/>
    <w:rsid w:val="007622BA"/>
    <w:rsid w:val="00786917"/>
    <w:rsid w:val="00787392"/>
    <w:rsid w:val="007931EC"/>
    <w:rsid w:val="00794164"/>
    <w:rsid w:val="00794CDF"/>
    <w:rsid w:val="00795CE2"/>
    <w:rsid w:val="007A527E"/>
    <w:rsid w:val="007B17E8"/>
    <w:rsid w:val="007B6B44"/>
    <w:rsid w:val="007C77EA"/>
    <w:rsid w:val="007D0DA5"/>
    <w:rsid w:val="007D2B77"/>
    <w:rsid w:val="007D339D"/>
    <w:rsid w:val="007E03F8"/>
    <w:rsid w:val="007E0FA1"/>
    <w:rsid w:val="007FC8A5"/>
    <w:rsid w:val="0081183A"/>
    <w:rsid w:val="0082429F"/>
    <w:rsid w:val="00824308"/>
    <w:rsid w:val="00835E3C"/>
    <w:rsid w:val="00840495"/>
    <w:rsid w:val="0084447A"/>
    <w:rsid w:val="00845817"/>
    <w:rsid w:val="00846946"/>
    <w:rsid w:val="00852FD8"/>
    <w:rsid w:val="008536E9"/>
    <w:rsid w:val="00854C6A"/>
    <w:rsid w:val="00857B95"/>
    <w:rsid w:val="00862489"/>
    <w:rsid w:val="00864F37"/>
    <w:rsid w:val="00865D48"/>
    <w:rsid w:val="00873DBB"/>
    <w:rsid w:val="008757FA"/>
    <w:rsid w:val="00875DEF"/>
    <w:rsid w:val="00885C02"/>
    <w:rsid w:val="00891978"/>
    <w:rsid w:val="008940D6"/>
    <w:rsid w:val="00895725"/>
    <w:rsid w:val="008A0157"/>
    <w:rsid w:val="008B1CBA"/>
    <w:rsid w:val="008C2EC2"/>
    <w:rsid w:val="008C7987"/>
    <w:rsid w:val="008D29EF"/>
    <w:rsid w:val="008E1F07"/>
    <w:rsid w:val="008F0F9F"/>
    <w:rsid w:val="008F4CD7"/>
    <w:rsid w:val="008F5E0A"/>
    <w:rsid w:val="008F7634"/>
    <w:rsid w:val="00904845"/>
    <w:rsid w:val="00904D2E"/>
    <w:rsid w:val="00914717"/>
    <w:rsid w:val="00916567"/>
    <w:rsid w:val="00921F1C"/>
    <w:rsid w:val="00925B72"/>
    <w:rsid w:val="00925DAB"/>
    <w:rsid w:val="00937FED"/>
    <w:rsid w:val="00960983"/>
    <w:rsid w:val="00980A00"/>
    <w:rsid w:val="009826CA"/>
    <w:rsid w:val="0098751F"/>
    <w:rsid w:val="009943FF"/>
    <w:rsid w:val="009A3CA1"/>
    <w:rsid w:val="009B2689"/>
    <w:rsid w:val="009C1DBD"/>
    <w:rsid w:val="009C1FB0"/>
    <w:rsid w:val="009C7755"/>
    <w:rsid w:val="009D7B1E"/>
    <w:rsid w:val="009E0427"/>
    <w:rsid w:val="009F0793"/>
    <w:rsid w:val="009F1651"/>
    <w:rsid w:val="00A0785F"/>
    <w:rsid w:val="00A07E2D"/>
    <w:rsid w:val="00A14F58"/>
    <w:rsid w:val="00A2325A"/>
    <w:rsid w:val="00A25C7E"/>
    <w:rsid w:val="00A31A8A"/>
    <w:rsid w:val="00A43CF0"/>
    <w:rsid w:val="00A4676C"/>
    <w:rsid w:val="00A513B4"/>
    <w:rsid w:val="00A55DC7"/>
    <w:rsid w:val="00A65CA6"/>
    <w:rsid w:val="00A93E1B"/>
    <w:rsid w:val="00AA74C1"/>
    <w:rsid w:val="00AC664A"/>
    <w:rsid w:val="00AE0740"/>
    <w:rsid w:val="00AE17D4"/>
    <w:rsid w:val="00AF0D4F"/>
    <w:rsid w:val="00B10AB0"/>
    <w:rsid w:val="00B10BB7"/>
    <w:rsid w:val="00B17B88"/>
    <w:rsid w:val="00B202B1"/>
    <w:rsid w:val="00B364B1"/>
    <w:rsid w:val="00B469F1"/>
    <w:rsid w:val="00B52E90"/>
    <w:rsid w:val="00B6732C"/>
    <w:rsid w:val="00B817EC"/>
    <w:rsid w:val="00B81CC4"/>
    <w:rsid w:val="00B837E9"/>
    <w:rsid w:val="00B91373"/>
    <w:rsid w:val="00B97203"/>
    <w:rsid w:val="00B9788C"/>
    <w:rsid w:val="00BA2E21"/>
    <w:rsid w:val="00BA6438"/>
    <w:rsid w:val="00BB7098"/>
    <w:rsid w:val="00BE11EE"/>
    <w:rsid w:val="00BE3D5A"/>
    <w:rsid w:val="00BE6C1C"/>
    <w:rsid w:val="00BF2D23"/>
    <w:rsid w:val="00BF47E6"/>
    <w:rsid w:val="00C10791"/>
    <w:rsid w:val="00C16513"/>
    <w:rsid w:val="00C17A72"/>
    <w:rsid w:val="00C24208"/>
    <w:rsid w:val="00C33331"/>
    <w:rsid w:val="00C35A1B"/>
    <w:rsid w:val="00C412E1"/>
    <w:rsid w:val="00C46C70"/>
    <w:rsid w:val="00C47145"/>
    <w:rsid w:val="00C478FB"/>
    <w:rsid w:val="00C47C10"/>
    <w:rsid w:val="00C75643"/>
    <w:rsid w:val="00C812F1"/>
    <w:rsid w:val="00C82AF7"/>
    <w:rsid w:val="00C90C00"/>
    <w:rsid w:val="00C942A5"/>
    <w:rsid w:val="00C949CF"/>
    <w:rsid w:val="00C95F09"/>
    <w:rsid w:val="00CA6898"/>
    <w:rsid w:val="00CC362A"/>
    <w:rsid w:val="00CD4ADC"/>
    <w:rsid w:val="00CE1E78"/>
    <w:rsid w:val="00CE4329"/>
    <w:rsid w:val="00CE5872"/>
    <w:rsid w:val="00CF0BFA"/>
    <w:rsid w:val="00CF5C7A"/>
    <w:rsid w:val="00D03F43"/>
    <w:rsid w:val="00D15C43"/>
    <w:rsid w:val="00D2016D"/>
    <w:rsid w:val="00D22BE8"/>
    <w:rsid w:val="00D27752"/>
    <w:rsid w:val="00D32526"/>
    <w:rsid w:val="00D328F2"/>
    <w:rsid w:val="00D4051F"/>
    <w:rsid w:val="00D6413A"/>
    <w:rsid w:val="00D773AC"/>
    <w:rsid w:val="00D871EB"/>
    <w:rsid w:val="00D90E24"/>
    <w:rsid w:val="00DA1C73"/>
    <w:rsid w:val="00DA628A"/>
    <w:rsid w:val="00DB234A"/>
    <w:rsid w:val="00DC21CA"/>
    <w:rsid w:val="00DC41BB"/>
    <w:rsid w:val="00DC4FAE"/>
    <w:rsid w:val="00DC5271"/>
    <w:rsid w:val="00DD0FD3"/>
    <w:rsid w:val="00DD2C03"/>
    <w:rsid w:val="00DD6514"/>
    <w:rsid w:val="00DE18CF"/>
    <w:rsid w:val="00DE4C9A"/>
    <w:rsid w:val="00DF0911"/>
    <w:rsid w:val="00DF38C6"/>
    <w:rsid w:val="00DF3DE4"/>
    <w:rsid w:val="00E00F5B"/>
    <w:rsid w:val="00E0310F"/>
    <w:rsid w:val="00E12539"/>
    <w:rsid w:val="00E17D8D"/>
    <w:rsid w:val="00E3688D"/>
    <w:rsid w:val="00E516D7"/>
    <w:rsid w:val="00E5581A"/>
    <w:rsid w:val="00E65E38"/>
    <w:rsid w:val="00E66EB6"/>
    <w:rsid w:val="00E837E8"/>
    <w:rsid w:val="00E9416F"/>
    <w:rsid w:val="00E96F00"/>
    <w:rsid w:val="00EA2706"/>
    <w:rsid w:val="00EB0089"/>
    <w:rsid w:val="00EB0104"/>
    <w:rsid w:val="00EB73DA"/>
    <w:rsid w:val="00EC0994"/>
    <w:rsid w:val="00ED71AF"/>
    <w:rsid w:val="00EE1B3E"/>
    <w:rsid w:val="00EF28DD"/>
    <w:rsid w:val="00EF496F"/>
    <w:rsid w:val="00EF5A79"/>
    <w:rsid w:val="00EF7BEF"/>
    <w:rsid w:val="00F0788A"/>
    <w:rsid w:val="00F16A13"/>
    <w:rsid w:val="00F20CFD"/>
    <w:rsid w:val="00F272B7"/>
    <w:rsid w:val="00F36911"/>
    <w:rsid w:val="00F40626"/>
    <w:rsid w:val="00F41A36"/>
    <w:rsid w:val="00F45707"/>
    <w:rsid w:val="00F528FA"/>
    <w:rsid w:val="00F53645"/>
    <w:rsid w:val="00F5649C"/>
    <w:rsid w:val="00F56CEB"/>
    <w:rsid w:val="00F65127"/>
    <w:rsid w:val="00F77DB3"/>
    <w:rsid w:val="00F8685E"/>
    <w:rsid w:val="00FA4A80"/>
    <w:rsid w:val="00FA63D4"/>
    <w:rsid w:val="00FB0C57"/>
    <w:rsid w:val="00FB2084"/>
    <w:rsid w:val="00FB6262"/>
    <w:rsid w:val="00FE37D7"/>
    <w:rsid w:val="017AF295"/>
    <w:rsid w:val="01F067F5"/>
    <w:rsid w:val="0466BFDC"/>
    <w:rsid w:val="062D9E43"/>
    <w:rsid w:val="0697CD7E"/>
    <w:rsid w:val="07DF44B6"/>
    <w:rsid w:val="08BCC954"/>
    <w:rsid w:val="096BD88A"/>
    <w:rsid w:val="0A7425C7"/>
    <w:rsid w:val="0AF5DFE6"/>
    <w:rsid w:val="0B8B3D1F"/>
    <w:rsid w:val="0C68D4E3"/>
    <w:rsid w:val="0CEFAA82"/>
    <w:rsid w:val="0D8A8FE1"/>
    <w:rsid w:val="0DD373A2"/>
    <w:rsid w:val="0E1AC998"/>
    <w:rsid w:val="0E219C3F"/>
    <w:rsid w:val="0FF10630"/>
    <w:rsid w:val="1030EC74"/>
    <w:rsid w:val="107B9422"/>
    <w:rsid w:val="1091E775"/>
    <w:rsid w:val="130DB400"/>
    <w:rsid w:val="1363B260"/>
    <w:rsid w:val="146533C1"/>
    <w:rsid w:val="1491D8E2"/>
    <w:rsid w:val="1596E245"/>
    <w:rsid w:val="173A790B"/>
    <w:rsid w:val="18A34978"/>
    <w:rsid w:val="1AD6CB05"/>
    <w:rsid w:val="1AE59B4A"/>
    <w:rsid w:val="1AEF095C"/>
    <w:rsid w:val="1E52A826"/>
    <w:rsid w:val="1EC22030"/>
    <w:rsid w:val="1F70D7FA"/>
    <w:rsid w:val="1FFDE56D"/>
    <w:rsid w:val="20FEFD84"/>
    <w:rsid w:val="224853F0"/>
    <w:rsid w:val="225F15E1"/>
    <w:rsid w:val="247D833F"/>
    <w:rsid w:val="2617A186"/>
    <w:rsid w:val="26E99EE1"/>
    <w:rsid w:val="27BE6DA4"/>
    <w:rsid w:val="28C910AE"/>
    <w:rsid w:val="290D9F47"/>
    <w:rsid w:val="2B16589C"/>
    <w:rsid w:val="2D8AA220"/>
    <w:rsid w:val="2F7484E3"/>
    <w:rsid w:val="30BF61D8"/>
    <w:rsid w:val="3164015A"/>
    <w:rsid w:val="330DA4CD"/>
    <w:rsid w:val="33DC5317"/>
    <w:rsid w:val="352F2367"/>
    <w:rsid w:val="3649C209"/>
    <w:rsid w:val="3650224F"/>
    <w:rsid w:val="368D5E4F"/>
    <w:rsid w:val="369F4E4A"/>
    <w:rsid w:val="36CC196F"/>
    <w:rsid w:val="375FCBF4"/>
    <w:rsid w:val="37BFF80C"/>
    <w:rsid w:val="38DDEF02"/>
    <w:rsid w:val="39320686"/>
    <w:rsid w:val="3ABBF80D"/>
    <w:rsid w:val="3C7EBC0E"/>
    <w:rsid w:val="3F7B409F"/>
    <w:rsid w:val="413F6D32"/>
    <w:rsid w:val="41F1F8D5"/>
    <w:rsid w:val="4644DFB5"/>
    <w:rsid w:val="464D07AC"/>
    <w:rsid w:val="49F09EDD"/>
    <w:rsid w:val="4A10E31F"/>
    <w:rsid w:val="4A614BB3"/>
    <w:rsid w:val="4C7D7594"/>
    <w:rsid w:val="4D6333A6"/>
    <w:rsid w:val="4EE2A47B"/>
    <w:rsid w:val="5020085A"/>
    <w:rsid w:val="508A79FF"/>
    <w:rsid w:val="50E036CF"/>
    <w:rsid w:val="50FFA788"/>
    <w:rsid w:val="5255628F"/>
    <w:rsid w:val="5420730E"/>
    <w:rsid w:val="54A2D909"/>
    <w:rsid w:val="56EDD3D8"/>
    <w:rsid w:val="58D96308"/>
    <w:rsid w:val="59226F61"/>
    <w:rsid w:val="59E66D73"/>
    <w:rsid w:val="5C01FE11"/>
    <w:rsid w:val="5C253AF6"/>
    <w:rsid w:val="5CA5DC2F"/>
    <w:rsid w:val="5DF9EEF3"/>
    <w:rsid w:val="5EC4934D"/>
    <w:rsid w:val="5ECAB770"/>
    <w:rsid w:val="60238E1F"/>
    <w:rsid w:val="64B04B9B"/>
    <w:rsid w:val="65B2D13B"/>
    <w:rsid w:val="68273EC1"/>
    <w:rsid w:val="68D40B67"/>
    <w:rsid w:val="69193783"/>
    <w:rsid w:val="69271C7F"/>
    <w:rsid w:val="6A3405B3"/>
    <w:rsid w:val="6BE02EDB"/>
    <w:rsid w:val="6BFE3785"/>
    <w:rsid w:val="6C10C80D"/>
    <w:rsid w:val="6C688472"/>
    <w:rsid w:val="6CF6E2EC"/>
    <w:rsid w:val="6DB923B5"/>
    <w:rsid w:val="6DC40A61"/>
    <w:rsid w:val="7157FE3F"/>
    <w:rsid w:val="71DAF543"/>
    <w:rsid w:val="72D04CF2"/>
    <w:rsid w:val="737A8CCC"/>
    <w:rsid w:val="747EC359"/>
    <w:rsid w:val="7644EB25"/>
    <w:rsid w:val="76897D9E"/>
    <w:rsid w:val="7694E54B"/>
    <w:rsid w:val="773F1712"/>
    <w:rsid w:val="77448025"/>
    <w:rsid w:val="781AD5AE"/>
    <w:rsid w:val="7995CD70"/>
    <w:rsid w:val="7A03E0A2"/>
    <w:rsid w:val="7A41CAB0"/>
    <w:rsid w:val="7BB60346"/>
    <w:rsid w:val="7CF2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0CC1F1"/>
  <w15:chartTrackingRefBased/>
  <w15:docId w15:val="{0B45D6EC-0FA9-4AA4-AC3B-C6D443DC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Muli" w:cs="Muli"/>
        <w:color w:val="706C6C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5A79"/>
    <w:pPr>
      <w:spacing w:line="360" w:lineRule="auto"/>
    </w:pPr>
    <w:rPr>
      <w:rFonts w:ascii="Century Gothic" w:hAnsi="Century Gothic"/>
      <w:color w:val="808080" w:themeColor="background1" w:themeShade="80"/>
    </w:rPr>
  </w:style>
  <w:style w:type="paragraph" w:styleId="Heading1">
    <w:name w:val="heading 1"/>
    <w:aliases w:val="Cover Title"/>
    <w:basedOn w:val="Normal"/>
    <w:next w:val="Normal"/>
    <w:link w:val="Heading1Char"/>
    <w:uiPriority w:val="99"/>
    <w:qFormat/>
    <w:rsid w:val="008F4CD7"/>
    <w:pPr>
      <w:keepNext/>
      <w:keepLines/>
      <w:spacing w:before="480"/>
      <w:outlineLvl w:val="0"/>
    </w:pPr>
    <w:rPr>
      <w:rFonts w:eastAsia="Calibri" w:cs="Calibri"/>
      <w:b/>
      <w:color w:val="00434D"/>
      <w:sz w:val="32"/>
      <w:szCs w:val="32"/>
    </w:rPr>
  </w:style>
  <w:style w:type="paragraph" w:styleId="Heading2">
    <w:name w:val="heading 2"/>
    <w:aliases w:val="Cover Sub-Title"/>
    <w:basedOn w:val="Normal"/>
    <w:next w:val="Normal"/>
    <w:link w:val="Heading2Char"/>
    <w:uiPriority w:val="99"/>
    <w:unhideWhenUsed/>
    <w:qFormat/>
    <w:rsid w:val="005E5EB4"/>
    <w:pPr>
      <w:keepNext/>
      <w:keepLines/>
      <w:spacing w:before="40"/>
      <w:outlineLvl w:val="1"/>
    </w:pPr>
    <w:rPr>
      <w:rFonts w:eastAsia="Calibri" w:cs="Calibri"/>
      <w:color w:val="1D1B11" w:themeColor="background2" w:themeShade="1A"/>
      <w:sz w:val="26"/>
      <w:szCs w:val="26"/>
    </w:rPr>
  </w:style>
  <w:style w:type="paragraph" w:styleId="Heading3">
    <w:name w:val="heading 3"/>
    <w:aliases w:val="Cover Heading"/>
    <w:basedOn w:val="Normal"/>
    <w:next w:val="Normal"/>
    <w:link w:val="Heading3Char"/>
    <w:uiPriority w:val="99"/>
    <w:unhideWhenUsed/>
    <w:qFormat/>
    <w:rsid w:val="005E5EB4"/>
    <w:pPr>
      <w:keepNext/>
      <w:keepLines/>
      <w:spacing w:before="40"/>
      <w:outlineLvl w:val="2"/>
    </w:pPr>
    <w:rPr>
      <w:rFonts w:eastAsia="Calibri" w:cs="Calibri"/>
      <w:color w:val="243F61"/>
    </w:rPr>
  </w:style>
  <w:style w:type="paragraph" w:styleId="Heading4">
    <w:name w:val="heading 4"/>
    <w:aliases w:val="CC Section Number,Cover Client Info"/>
    <w:basedOn w:val="Normal"/>
    <w:next w:val="Normal"/>
    <w:link w:val="Heading4Char"/>
    <w:uiPriority w:val="99"/>
    <w:unhideWhenUsed/>
    <w:rsid w:val="008F4CD7"/>
    <w:pPr>
      <w:outlineLvl w:val="3"/>
    </w:pPr>
    <w:rPr>
      <w:rFonts w:eastAsia="Open Sans" w:cs="Open Sans"/>
      <w:smallCaps/>
      <w:color w:val="00434D"/>
    </w:rPr>
  </w:style>
  <w:style w:type="paragraph" w:styleId="Heading5">
    <w:name w:val="heading 5"/>
    <w:aliases w:val="CC Section Title,Section Title"/>
    <w:basedOn w:val="Normal"/>
    <w:next w:val="Normal"/>
    <w:link w:val="Heading5Char"/>
    <w:uiPriority w:val="99"/>
    <w:unhideWhenUsed/>
    <w:qFormat/>
    <w:rsid w:val="005E5EB4"/>
    <w:pPr>
      <w:keepNext/>
      <w:keepLines/>
      <w:spacing w:before="200"/>
      <w:outlineLvl w:val="4"/>
    </w:pPr>
    <w:rPr>
      <w:rFonts w:eastAsia="Calibri" w:cs="Calibri"/>
      <w:color w:val="243F61"/>
    </w:rPr>
  </w:style>
  <w:style w:type="paragraph" w:styleId="Heading6">
    <w:name w:val="heading 6"/>
    <w:aliases w:val="Section ST1"/>
    <w:basedOn w:val="Normal"/>
    <w:next w:val="Normal"/>
    <w:link w:val="Heading6Char"/>
    <w:uiPriority w:val="99"/>
    <w:unhideWhenUsed/>
    <w:qFormat/>
    <w:rsid w:val="005E5EB4"/>
    <w:pPr>
      <w:pBdr>
        <w:top w:val="single" w:color="A6A6A6" w:sz="4" w:space="5"/>
        <w:bottom w:val="single" w:color="A6A6A6" w:sz="4" w:space="5"/>
      </w:pBdr>
      <w:spacing w:before="120"/>
      <w:outlineLvl w:val="5"/>
    </w:pPr>
    <w:rPr>
      <w:rFonts w:eastAsia="Open Sans" w:cs="Open Sans"/>
      <w:smallCaps/>
      <w:color w:val="4C3212"/>
    </w:rPr>
  </w:style>
  <w:style w:type="paragraph" w:styleId="Heading7">
    <w:name w:val="heading 7"/>
    <w:aliases w:val="Section ST2"/>
    <w:basedOn w:val="Normal"/>
    <w:next w:val="Normal"/>
    <w:link w:val="Heading7Char"/>
    <w:uiPriority w:val="99"/>
    <w:unhideWhenUsed/>
    <w:qFormat/>
    <w:rsid w:val="005E5EB4"/>
    <w:pPr>
      <w:keepNext/>
      <w:keepLines/>
      <w:spacing w:before="200"/>
      <w:outlineLvl w:val="6"/>
    </w:pPr>
    <w:rPr>
      <w:rFonts w:ascii="Times New Roman" w:hAnsi="Times New Roman" w:eastAsia="Times New Roman" w:cs="Times New Roman"/>
      <w:i/>
      <w:iCs/>
      <w:color w:val="404040" w:themeColor="text1" w:themeTint="BF"/>
      <w:szCs w:val="24"/>
      <w:lang w:val="en-US"/>
    </w:rPr>
  </w:style>
  <w:style w:type="paragraph" w:styleId="Heading8">
    <w:name w:val="heading 8"/>
    <w:aliases w:val="Section ST1 Numbered"/>
    <w:basedOn w:val="Normal"/>
    <w:next w:val="Normal"/>
    <w:link w:val="Heading8Char"/>
    <w:autoRedefine/>
    <w:uiPriority w:val="99"/>
    <w:rsid w:val="005E5EB4"/>
    <w:pPr>
      <w:numPr>
        <w:numId w:val="6"/>
      </w:numPr>
      <w:pBdr>
        <w:top w:val="single" w:color="auto" w:sz="4" w:space="5"/>
        <w:bottom w:val="single" w:color="auto" w:sz="4" w:space="5"/>
      </w:pBdr>
      <w:spacing w:before="120" w:after="120"/>
      <w:outlineLvl w:val="7"/>
    </w:pPr>
    <w:rPr>
      <w:rFonts w:eastAsia="Times New Roman" w:cs="Times New Roman"/>
      <w:caps/>
      <w:color w:val="4C3212"/>
      <w:sz w:val="22"/>
      <w:szCs w:val="22"/>
    </w:rPr>
  </w:style>
  <w:style w:type="paragraph" w:styleId="Heading9">
    <w:name w:val="heading 9"/>
    <w:aliases w:val="Section ST2 Numbered"/>
    <w:basedOn w:val="Normal"/>
    <w:next w:val="Normal"/>
    <w:link w:val="Heading9Char"/>
    <w:autoRedefine/>
    <w:uiPriority w:val="99"/>
    <w:qFormat/>
    <w:rsid w:val="005E5EB4"/>
    <w:pPr>
      <w:numPr>
        <w:ilvl w:val="1"/>
        <w:numId w:val="6"/>
      </w:numPr>
      <w:spacing w:before="120" w:after="80"/>
      <w:outlineLvl w:val="8"/>
    </w:pPr>
    <w:rPr>
      <w:rFonts w:eastAsia="Times New Roman" w:cs="Times New Roman"/>
      <w:b/>
      <w:bCs/>
      <w:caps/>
      <w:color w:val="E97927"/>
      <w:spacing w:val="2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8F4CD7"/>
    <w:rPr>
      <w:rFonts w:ascii="Century Gothic" w:hAnsi="Century Gothic"/>
      <w:b w:val="0"/>
      <w:i/>
      <w:iCs/>
      <w:color w:val="00434D"/>
      <w:sz w:val="20"/>
    </w:rPr>
  </w:style>
  <w:style w:type="character" w:styleId="Heading1Char" w:customStyle="1">
    <w:name w:val="Heading 1 Char"/>
    <w:aliases w:val="Cover Title Char"/>
    <w:basedOn w:val="DefaultParagraphFont"/>
    <w:link w:val="Heading1"/>
    <w:uiPriority w:val="99"/>
    <w:rsid w:val="008F4CD7"/>
    <w:rPr>
      <w:rFonts w:ascii="Century Gothic" w:hAnsi="Century Gothic" w:eastAsia="Calibri" w:cs="Calibri"/>
      <w:b/>
      <w:i w:val="0"/>
      <w:color w:val="00434D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8F4CD7"/>
    <w:rPr>
      <w:rFonts w:ascii="Century Gothic" w:hAnsi="Century Gothic"/>
      <w:b w:val="0"/>
      <w:i w:val="0"/>
      <w:sz w:val="2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04845"/>
    <w:pPr>
      <w:tabs>
        <w:tab w:val="center" w:pos="4513"/>
        <w:tab w:val="right" w:pos="9026"/>
      </w:tabs>
      <w:jc w:val="right"/>
    </w:pPr>
    <w:rPr>
      <w:sz w:val="16"/>
    </w:rPr>
  </w:style>
  <w:style w:type="character" w:styleId="SubtleEmphasis">
    <w:name w:val="Subtle Emphasis"/>
    <w:basedOn w:val="DefaultParagraphFont"/>
    <w:uiPriority w:val="19"/>
    <w:qFormat/>
    <w:rsid w:val="00450146"/>
    <w:rPr>
      <w:rFonts w:ascii="Century Gothic" w:hAnsi="Century Gothic"/>
      <w:b w:val="0"/>
      <w:i/>
      <w:iCs/>
      <w:color w:val="00A0BE"/>
      <w:sz w:val="20"/>
    </w:rPr>
  </w:style>
  <w:style w:type="paragraph" w:styleId="3DHeading3" w:customStyle="1">
    <w:name w:val="3D Heading 3"/>
    <w:basedOn w:val="Header"/>
    <w:qFormat/>
    <w:rsid w:val="00450146"/>
    <w:pPr>
      <w:tabs>
        <w:tab w:val="clear" w:pos="4513"/>
        <w:tab w:val="clear" w:pos="9026"/>
        <w:tab w:val="center" w:pos="4320"/>
        <w:tab w:val="right" w:pos="8640"/>
      </w:tabs>
    </w:pPr>
    <w:rPr>
      <w:rFonts w:eastAsia="Times New Roman"/>
      <w:b/>
      <w:iCs/>
      <w:color w:val="00434D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25B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D25B1"/>
    <w:rPr>
      <w:rFonts w:ascii="Century Gothic" w:hAnsi="Century Gothic"/>
      <w:b w:val="0"/>
      <w:i w:val="0"/>
      <w:sz w:val="20"/>
    </w:rPr>
  </w:style>
  <w:style w:type="paragraph" w:styleId="3DHeading2" w:customStyle="1">
    <w:name w:val="3D Heading 2"/>
    <w:basedOn w:val="Normal"/>
    <w:link w:val="3DHeading2Char"/>
    <w:qFormat/>
    <w:rsid w:val="00A07E2D"/>
    <w:pPr>
      <w:widowControl w:val="0"/>
      <w:autoSpaceDE w:val="0"/>
      <w:autoSpaceDN w:val="0"/>
      <w:adjustRightInd w:val="0"/>
      <w:spacing w:line="241" w:lineRule="atLeast"/>
    </w:pPr>
    <w:rPr>
      <w:rFonts w:eastAsia="Times New Roman" w:cs="Times New Roman"/>
      <w:b/>
      <w:color w:val="00A0BE"/>
      <w:sz w:val="24"/>
      <w:szCs w:val="24"/>
      <w:lang w:val="en-US"/>
    </w:rPr>
  </w:style>
  <w:style w:type="character" w:styleId="3DHeading2Char" w:customStyle="1">
    <w:name w:val="3D Heading 2 Char"/>
    <w:basedOn w:val="DefaultParagraphFont"/>
    <w:link w:val="3DHeading2"/>
    <w:rsid w:val="00A07E2D"/>
    <w:rPr>
      <w:rFonts w:ascii="Century Gothic" w:hAnsi="Century Gothic" w:eastAsia="Times New Roman" w:cs="Times New Roman"/>
      <w:b/>
      <w:i w:val="0"/>
      <w:color w:val="00A0BE"/>
      <w:sz w:val="24"/>
      <w:szCs w:val="24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904845"/>
    <w:rPr>
      <w:rFonts w:ascii="Century Gothic" w:hAnsi="Century Gothic"/>
      <w:b w:val="0"/>
      <w:i w:val="0"/>
      <w:color w:val="808080" w:themeColor="background1" w:themeShade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DB234A"/>
    <w:rPr>
      <w:rFonts w:ascii="Century Gothic" w:hAnsi="Century Gothic"/>
      <w:b w:val="0"/>
      <w:i w:val="0"/>
      <w:sz w:val="20"/>
    </w:rPr>
  </w:style>
  <w:style w:type="character" w:styleId="Emphasis">
    <w:name w:val="Emphasis"/>
    <w:aliases w:val="3D Heading 4"/>
    <w:basedOn w:val="DefaultParagraphFont"/>
    <w:uiPriority w:val="20"/>
    <w:qFormat/>
    <w:rsid w:val="00450146"/>
    <w:rPr>
      <w:rFonts w:ascii="Century Gothic" w:hAnsi="Century Gothic"/>
      <w:b w:val="0"/>
      <w:i/>
      <w:iCs/>
      <w:sz w:val="20"/>
    </w:rPr>
  </w:style>
  <w:style w:type="character" w:styleId="normaltextrun" w:customStyle="1">
    <w:name w:val="normaltextrun"/>
    <w:basedOn w:val="DefaultParagraphFont"/>
    <w:rsid w:val="00BE11EE"/>
    <w:rPr>
      <w:rFonts w:ascii="Century Gothic" w:hAnsi="Century Gothic"/>
      <w:b w:val="0"/>
      <w:i w:val="0"/>
      <w:sz w:val="20"/>
    </w:rPr>
  </w:style>
  <w:style w:type="character" w:styleId="3DHeading5" w:customStyle="1">
    <w:name w:val="3D Heading 5"/>
    <w:basedOn w:val="DefaultParagraphFont"/>
    <w:rsid w:val="00E837E8"/>
    <w:rPr>
      <w:rFonts w:ascii="Century Gothic" w:hAnsi="Century Gothic"/>
      <w:b w:val="0"/>
      <w:i w:val="0"/>
      <w:sz w:val="36"/>
    </w:rPr>
  </w:style>
  <w:style w:type="character" w:styleId="eop" w:customStyle="1">
    <w:name w:val="eop"/>
    <w:basedOn w:val="DefaultParagraphFont"/>
    <w:rsid w:val="00BE11EE"/>
    <w:rPr>
      <w:rFonts w:ascii="Century Gothic" w:hAnsi="Century Gothic"/>
      <w:b w:val="0"/>
      <w:i w:val="0"/>
      <w:sz w:val="20"/>
    </w:rPr>
  </w:style>
  <w:style w:type="paragraph" w:styleId="paragraph" w:customStyle="1">
    <w:name w:val="paragraph"/>
    <w:basedOn w:val="Normal"/>
    <w:rsid w:val="008469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GB"/>
    </w:rPr>
  </w:style>
  <w:style w:type="paragraph" w:styleId="3DHeading1" w:customStyle="1">
    <w:name w:val="3D Heading 1"/>
    <w:basedOn w:val="Normal"/>
    <w:qFormat/>
    <w:rsid w:val="000028B1"/>
    <w:pPr>
      <w:keepNext/>
      <w:keepLines/>
      <w:spacing w:line="240" w:lineRule="auto"/>
      <w:outlineLvl w:val="0"/>
    </w:pPr>
    <w:rPr>
      <w:rFonts w:eastAsia="Times New Roman" w:cs="Times New Roman"/>
      <w:b/>
      <w:bCs/>
      <w:color w:val="00434D"/>
      <w:w w:val="102"/>
      <w:sz w:val="32"/>
      <w:szCs w:val="32"/>
      <w:lang w:val="en-US"/>
    </w:rPr>
  </w:style>
  <w:style w:type="character" w:styleId="Heading2Char" w:customStyle="1">
    <w:name w:val="Heading 2 Char"/>
    <w:aliases w:val="Cover Sub-Title Char"/>
    <w:basedOn w:val="DefaultParagraphFont"/>
    <w:link w:val="Heading2"/>
    <w:uiPriority w:val="99"/>
    <w:rsid w:val="005E5EB4"/>
    <w:rPr>
      <w:rFonts w:ascii="Open Sans" w:hAnsi="Open Sans" w:eastAsia="Calibri" w:cs="Calibri"/>
      <w:b w:val="0"/>
      <w:i w:val="0"/>
      <w:color w:val="1D1B11" w:themeColor="background2" w:themeShade="1A"/>
      <w:sz w:val="26"/>
      <w:szCs w:val="26"/>
    </w:rPr>
  </w:style>
  <w:style w:type="character" w:styleId="Heading3Char" w:customStyle="1">
    <w:name w:val="Heading 3 Char"/>
    <w:aliases w:val="Cover Heading Char"/>
    <w:basedOn w:val="DefaultParagraphFont"/>
    <w:link w:val="Heading3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4Char" w:customStyle="1">
    <w:name w:val="Heading 4 Char"/>
    <w:aliases w:val="CC Section Number Char,Cover Client Info Char"/>
    <w:basedOn w:val="DefaultParagraphFont"/>
    <w:link w:val="Heading4"/>
    <w:uiPriority w:val="99"/>
    <w:rsid w:val="008F4CD7"/>
    <w:rPr>
      <w:rFonts w:ascii="Century Gothic" w:hAnsi="Century Gothic" w:eastAsia="Open Sans" w:cs="Open Sans"/>
      <w:b w:val="0"/>
      <w:i w:val="0"/>
      <w:smallCaps/>
      <w:color w:val="00434D"/>
      <w:sz w:val="20"/>
    </w:rPr>
  </w:style>
  <w:style w:type="character" w:styleId="Heading5Char" w:customStyle="1">
    <w:name w:val="Heading 5 Char"/>
    <w:aliases w:val="CC Section Title Char,Section Title Char"/>
    <w:basedOn w:val="DefaultParagraphFont"/>
    <w:link w:val="Heading5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6Char" w:customStyle="1">
    <w:name w:val="Heading 6 Char"/>
    <w:aliases w:val="Section ST1 Char"/>
    <w:basedOn w:val="DefaultParagraphFont"/>
    <w:link w:val="Heading6"/>
    <w:uiPriority w:val="99"/>
    <w:rsid w:val="005E5EB4"/>
    <w:rPr>
      <w:rFonts w:ascii="Open Sans" w:hAnsi="Open Sans" w:eastAsia="Open Sans" w:cs="Open Sans"/>
      <w:b w:val="0"/>
      <w:i w:val="0"/>
      <w:smallCaps/>
      <w:color w:val="4C3212"/>
      <w:sz w:val="20"/>
    </w:rPr>
  </w:style>
  <w:style w:type="character" w:styleId="Heading7Char" w:customStyle="1">
    <w:name w:val="Heading 7 Char"/>
    <w:aliases w:val="Section ST2 Char"/>
    <w:basedOn w:val="DefaultParagraphFont"/>
    <w:link w:val="Heading7"/>
    <w:uiPriority w:val="99"/>
    <w:rsid w:val="005E5EB4"/>
    <w:rPr>
      <w:rFonts w:ascii="Times New Roman" w:hAnsi="Times New Roman" w:eastAsia="Times New Roman" w:cs="Times New Roman"/>
      <w:b w:val="0"/>
      <w:i/>
      <w:iCs/>
      <w:color w:val="404040" w:themeColor="text1" w:themeTint="BF"/>
      <w:sz w:val="20"/>
      <w:szCs w:val="24"/>
      <w:lang w:val="en-US"/>
    </w:rPr>
  </w:style>
  <w:style w:type="character" w:styleId="Heading8Char" w:customStyle="1">
    <w:name w:val="Heading 8 Char"/>
    <w:aliases w:val="Section ST1 Numbered Char"/>
    <w:basedOn w:val="DefaultParagraphFont"/>
    <w:link w:val="Heading8"/>
    <w:uiPriority w:val="99"/>
    <w:rsid w:val="005E5EB4"/>
    <w:rPr>
      <w:rFonts w:ascii="Century Gothic" w:hAnsi="Century Gothic" w:eastAsia="Times New Roman" w:cs="Times New Roman"/>
      <w:caps/>
      <w:color w:val="4C3212"/>
      <w:sz w:val="22"/>
      <w:szCs w:val="22"/>
    </w:rPr>
  </w:style>
  <w:style w:type="character" w:styleId="Heading9Char" w:customStyle="1">
    <w:name w:val="Heading 9 Char"/>
    <w:aliases w:val="Section ST2 Numbered Char"/>
    <w:basedOn w:val="DefaultParagraphFont"/>
    <w:link w:val="Heading9"/>
    <w:uiPriority w:val="99"/>
    <w:rsid w:val="005E5EB4"/>
    <w:rPr>
      <w:rFonts w:ascii="Century Gothic" w:hAnsi="Century Gothic" w:eastAsia="Times New Roman" w:cs="Times New Roman"/>
      <w:b/>
      <w:bCs/>
      <w:caps/>
      <w:color w:val="E97927"/>
      <w:spacing w:val="2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E5EB4"/>
    <w:pPr>
      <w:jc w:val="both"/>
    </w:pPr>
    <w:rPr>
      <w:rFonts w:eastAsia="Times New Roman" w:cs="Times New Roman"/>
      <w:color w:val="7F7F7F" w:themeColor="text1" w:themeTint="80"/>
      <w:sz w:val="16"/>
      <w:szCs w:val="24"/>
      <w:lang w:val="en-GB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5E5EB4"/>
    <w:rPr>
      <w:rFonts w:ascii="Open Sans" w:hAnsi="Open Sans" w:eastAsia="Times New Roman" w:cs="Times New Roman"/>
      <w:b w:val="0"/>
      <w:i w:val="0"/>
      <w:color w:val="7F7F7F" w:themeColor="text1" w:themeTint="80"/>
      <w:sz w:val="16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E5EB4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7E2D"/>
    <w:pPr>
      <w:spacing w:before="240" w:after="60" w:line="240" w:lineRule="auto"/>
    </w:pPr>
    <w:rPr>
      <w:rFonts w:eastAsia="Calibri" w:cs="Calibri"/>
      <w:b/>
      <w:color w:val="00434D"/>
      <w:sz w:val="7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A07E2D"/>
    <w:rPr>
      <w:rFonts w:ascii="Century Gothic" w:hAnsi="Century Gothic" w:eastAsia="Calibri" w:cs="Calibri"/>
      <w:b/>
      <w:i w:val="0"/>
      <w:color w:val="00434D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E2D"/>
    <w:pPr>
      <w:keepNext/>
      <w:keepLines/>
      <w:spacing w:before="360" w:after="80" w:line="240" w:lineRule="auto"/>
    </w:pPr>
    <w:rPr>
      <w:rFonts w:eastAsia="Georgia" w:cs="Georgia"/>
      <w:color w:val="00A0BE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sid w:val="00A07E2D"/>
    <w:rPr>
      <w:rFonts w:ascii="Century Gothic" w:hAnsi="Century Gothic" w:eastAsia="Georgia" w:cs="Georgia"/>
      <w:b w:val="0"/>
      <w:i w:val="0"/>
      <w:color w:val="00A0BE"/>
      <w:sz w:val="48"/>
      <w:szCs w:val="48"/>
    </w:rPr>
  </w:style>
  <w:style w:type="character" w:styleId="Strong">
    <w:name w:val="Strong"/>
    <w:basedOn w:val="DefaultParagraphFont"/>
    <w:uiPriority w:val="22"/>
    <w:qFormat/>
    <w:rsid w:val="005E5EB4"/>
    <w:rPr>
      <w:rFonts w:ascii="Century Gothic" w:hAnsi="Century Gothic" w:cs="Times New Roman"/>
      <w:b/>
      <w:bCs/>
      <w:i w:val="0"/>
      <w:sz w:val="20"/>
    </w:rPr>
  </w:style>
  <w:style w:type="paragraph" w:styleId="ListParagraph">
    <w:name w:val="List Paragraph"/>
    <w:basedOn w:val="Normal"/>
    <w:uiPriority w:val="34"/>
    <w:qFormat/>
    <w:rsid w:val="00A07E2D"/>
    <w:pPr>
      <w:ind w:left="720" w:hanging="360"/>
      <w:contextualSpacing/>
      <w:jc w:val="both"/>
    </w:pPr>
    <w:rPr>
      <w:rFonts w:eastAsia="Times New Roman" w:cs="Times New Roman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entury Gothic" w:hAnsi="Century Gothic"/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pdq2pgselectionanchorcontainer" w:customStyle="1">
    <w:name w:val="pdq2pg_selectionanchorcontainer"/>
    <w:basedOn w:val="Normal"/>
    <w:rsid w:val="00D641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D641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image" Target="media/image3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ffa63-2f69-4fc4-b478-0b6206631e01">
      <Terms xmlns="http://schemas.microsoft.com/office/infopath/2007/PartnerControls"/>
    </lcf76f155ced4ddcb4097134ff3c332f>
    <TaxCatchAll xmlns="4e3b27c9-6f97-4edf-8693-ae863393bd8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07C4DE195E44984147D0EF30EBB7C" ma:contentTypeVersion="13" ma:contentTypeDescription="Create a new document." ma:contentTypeScope="" ma:versionID="933f19c5e25c0b9f5b7f7003226e175c">
  <xsd:schema xmlns:xsd="http://www.w3.org/2001/XMLSchema" xmlns:xs="http://www.w3.org/2001/XMLSchema" xmlns:p="http://schemas.microsoft.com/office/2006/metadata/properties" xmlns:ns2="080ffa63-2f69-4fc4-b478-0b6206631e01" xmlns:ns3="4e3b27c9-6f97-4edf-8693-ae863393bd88" targetNamespace="http://schemas.microsoft.com/office/2006/metadata/properties" ma:root="true" ma:fieldsID="2734713b2aba27a955ff92545bc822b6" ns2:_="" ns3:_="">
    <xsd:import namespace="080ffa63-2f69-4fc4-b478-0b6206631e01"/>
    <xsd:import namespace="4e3b27c9-6f97-4edf-8693-ae863393bd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ffa63-2f69-4fc4-b478-0b6206631e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5ba9f04-24d6-471a-9e76-e4ab59d0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27c9-6f97-4edf-8693-ae863393bd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3f1016-b9f7-4e48-b44f-5b6a3a3a194f}" ma:internalName="TaxCatchAll" ma:showField="CatchAllData" ma:web="4e3b27c9-6f97-4edf-8693-ae863393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96955-4C88-44D6-A5FC-D4A0C8927D19}">
  <ds:schemaRefs>
    <ds:schemaRef ds:uri="http://schemas.microsoft.com/office/2006/metadata/properties"/>
    <ds:schemaRef ds:uri="http://schemas.microsoft.com/office/infopath/2007/PartnerControls"/>
    <ds:schemaRef ds:uri="080ffa63-2f69-4fc4-b478-0b6206631e01"/>
    <ds:schemaRef ds:uri="4e3b27c9-6f97-4edf-8693-ae863393bd88"/>
  </ds:schemaRefs>
</ds:datastoreItem>
</file>

<file path=customXml/itemProps2.xml><?xml version="1.0" encoding="utf-8"?>
<ds:datastoreItem xmlns:ds="http://schemas.openxmlformats.org/officeDocument/2006/customXml" ds:itemID="{32269780-0F26-4AEB-897A-B4C50BD642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084087-0D92-4BC2-94E6-589C864044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D2B950-B8E6-4E12-9FDA-5A3024329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ffa63-2f69-4fc4-b478-0b6206631e01"/>
    <ds:schemaRef ds:uri="4e3b27c9-6f97-4edf-8693-ae863393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Aidan Lewis</dc:creator>
  <keywords/>
  <dc:description/>
  <lastModifiedBy>Aidan Lewis</lastModifiedBy>
  <revision>9</revision>
  <lastPrinted>2026-04-11T06:15:00.0000000Z</lastPrinted>
  <dcterms:created xsi:type="dcterms:W3CDTF">2026-07-17T12:37:00.0000000Z</dcterms:created>
  <dcterms:modified xsi:type="dcterms:W3CDTF">2026-07-29T12:01:31.6060337Z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0x010100B1A07C4DE195E44984147D0EF30EBB7C</vt:lpwstr>
  </property>
  <property fmtid="{D5CDD505-2E9C-101B-9397-08002B2CF9AE}" pid="3" name="MediaServiceImageTags">
    <vt:lpwstr/>
  </property>
</Properties>
</file>